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5A4009FC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  <w:r w:rsidR="00BC38D4">
        <w:rPr>
          <w:rFonts w:ascii="Tw Cen MT" w:hAnsi="Tw Cen MT" w:cstheme="minorHAnsi"/>
          <w:b/>
          <w:bCs/>
          <w:sz w:val="28"/>
          <w:szCs w:val="28"/>
        </w:rPr>
        <w:t xml:space="preserve"> MFL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06418DD">
        <w:tc>
          <w:tcPr>
            <w:tcW w:w="2431" w:type="dxa"/>
          </w:tcPr>
          <w:p w14:paraId="7568D0AA" w14:textId="77777777" w:rsidR="00445538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</w:t>
            </w:r>
            <w:r w:rsidR="00195D9A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0AA7BB50" w14:textId="6F8707BB" w:rsidR="00195D9A" w:rsidRPr="00195D9A" w:rsidRDefault="00886381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Home, Town, Neighbourhood &amp; Region</w:t>
            </w:r>
          </w:p>
        </w:tc>
        <w:tc>
          <w:tcPr>
            <w:tcW w:w="2809" w:type="dxa"/>
          </w:tcPr>
          <w:p w14:paraId="14D65FA7" w14:textId="353D185B" w:rsidR="00445538" w:rsidRPr="00195D9A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Year:</w:t>
            </w:r>
            <w:r w:rsidR="00195D9A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195D9A">
              <w:rPr>
                <w:rFonts w:ascii="Tw Cen MT" w:hAnsi="Tw Cen MT" w:cstheme="minorHAnsi"/>
                <w:sz w:val="24"/>
                <w:szCs w:val="24"/>
              </w:rPr>
              <w:t>10</w:t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195D9A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195D9A">
              <w:rPr>
                <w:rFonts w:ascii="Tw Cen MT" w:hAnsi="Tw Cen MT" w:cstheme="minorHAnsi"/>
                <w:sz w:val="24"/>
                <w:szCs w:val="24"/>
              </w:rPr>
              <w:t xml:space="preserve">Autumn </w:t>
            </w:r>
            <w:r w:rsidR="00886381">
              <w:rPr>
                <w:rFonts w:ascii="Tw Cen MT" w:hAnsi="Tw Cen MT" w:cstheme="minorHAnsi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6E13E17E" w14:textId="0AB935B5" w:rsidR="00E25346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195D9A">
              <w:rPr>
                <w:rFonts w:ascii="Tw Cen MT" w:hAnsi="Tw Cen MT" w:cstheme="minorHAnsi"/>
                <w:sz w:val="24"/>
                <w:szCs w:val="24"/>
              </w:rPr>
              <w:t xml:space="preserve">This is the first topic from Theme </w:t>
            </w:r>
            <w:r w:rsidR="00886381">
              <w:rPr>
                <w:rFonts w:ascii="Tw Cen MT" w:hAnsi="Tw Cen MT" w:cstheme="minorHAnsi"/>
                <w:sz w:val="24"/>
                <w:szCs w:val="24"/>
              </w:rPr>
              <w:t>2</w:t>
            </w:r>
            <w:r w:rsidR="00195D9A">
              <w:rPr>
                <w:rFonts w:ascii="Tw Cen MT" w:hAnsi="Tw Cen MT" w:cstheme="minorHAnsi"/>
                <w:sz w:val="24"/>
                <w:szCs w:val="24"/>
              </w:rPr>
              <w:t xml:space="preserve"> from the GCSE specification.</w:t>
            </w:r>
          </w:p>
          <w:p w14:paraId="7F203DF7" w14:textId="1F6B2FC2" w:rsidR="00E25346" w:rsidRPr="00BF2FB6" w:rsidRDefault="00E2534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5D7E2C76" w:rsidR="00445538" w:rsidRPr="00886381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195D9A">
              <w:rPr>
                <w:rFonts w:ascii="Tw Cen MT" w:hAnsi="Tw Cen MT" w:cstheme="minorHAnsi"/>
                <w:sz w:val="24"/>
                <w:szCs w:val="24"/>
              </w:rPr>
              <w:t xml:space="preserve">It is a good </w:t>
            </w:r>
            <w:r w:rsidR="00886381">
              <w:rPr>
                <w:rFonts w:ascii="Tw Cen MT" w:hAnsi="Tw Cen MT" w:cstheme="minorHAnsi"/>
                <w:sz w:val="24"/>
                <w:szCs w:val="24"/>
              </w:rPr>
              <w:t xml:space="preserve">topic to practise key grammar concepts, such as </w:t>
            </w:r>
            <w:r w:rsidR="00886381">
              <w:rPr>
                <w:rFonts w:ascii="Tw Cen MT" w:hAnsi="Tw Cen MT" w:cstheme="minorHAnsi"/>
                <w:i/>
                <w:iCs/>
                <w:sz w:val="24"/>
                <w:szCs w:val="24"/>
              </w:rPr>
              <w:t xml:space="preserve">es </w:t>
            </w:r>
            <w:proofErr w:type="spellStart"/>
            <w:r w:rsidR="00886381">
              <w:rPr>
                <w:rFonts w:ascii="Tw Cen MT" w:hAnsi="Tw Cen MT" w:cstheme="minorHAnsi"/>
                <w:i/>
                <w:iCs/>
                <w:sz w:val="24"/>
                <w:szCs w:val="24"/>
              </w:rPr>
              <w:t>gibt</w:t>
            </w:r>
            <w:proofErr w:type="spellEnd"/>
            <w:r w:rsidR="00886381">
              <w:rPr>
                <w:rFonts w:ascii="Tw Cen MT" w:hAnsi="Tw Cen MT" w:cstheme="minorHAnsi"/>
                <w:sz w:val="24"/>
                <w:szCs w:val="24"/>
              </w:rPr>
              <w:t xml:space="preserve"> plus the accusative and adjectives and opinions</w:t>
            </w:r>
          </w:p>
        </w:tc>
      </w:tr>
      <w:tr w:rsidR="00BF2FB6" w:rsidRPr="00BF2FB6" w14:paraId="586529ED" w14:textId="77777777" w:rsidTr="00872A39">
        <w:trPr>
          <w:trHeight w:val="1008"/>
        </w:trPr>
        <w:tc>
          <w:tcPr>
            <w:tcW w:w="5240" w:type="dxa"/>
            <w:gridSpan w:val="2"/>
            <w:vMerge w:val="restart"/>
          </w:tcPr>
          <w:p w14:paraId="2ED442E1" w14:textId="47A46E56" w:rsidR="00BF2FB6" w:rsidRDefault="005F2E4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Small</w:t>
            </w:r>
            <w:r w:rsidR="00BF2FB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questions:</w:t>
            </w:r>
          </w:p>
          <w:p w14:paraId="134772E9" w14:textId="77777777" w:rsidR="00BF2FB6" w:rsidRPr="00886381" w:rsidRDefault="00886381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</w:rPr>
            </w:pPr>
            <w:r w:rsidRPr="00886381">
              <w:rPr>
                <w:rFonts w:ascii="Tw Cen MT" w:hAnsi="Tw Cen MT" w:cstheme="minorHAnsi"/>
              </w:rPr>
              <w:t>How do I describe my house and my routine at home?</w:t>
            </w:r>
          </w:p>
          <w:p w14:paraId="771027E5" w14:textId="77777777" w:rsidR="00886381" w:rsidRPr="00886381" w:rsidRDefault="00886381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</w:rPr>
            </w:pPr>
            <w:r w:rsidRPr="00886381">
              <w:rPr>
                <w:rFonts w:ascii="Tw Cen MT" w:hAnsi="Tw Cen MT"/>
              </w:rPr>
              <w:t>How do I understand others describing their homes and their routine at home?</w:t>
            </w:r>
          </w:p>
          <w:p w14:paraId="53BB6F24" w14:textId="77777777" w:rsidR="00886381" w:rsidRPr="00886381" w:rsidRDefault="00886381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</w:rPr>
            </w:pPr>
            <w:r w:rsidRPr="00886381">
              <w:rPr>
                <w:rFonts w:ascii="Tw Cen MT" w:hAnsi="Tw Cen MT"/>
              </w:rPr>
              <w:t>How do I describe my town?</w:t>
            </w:r>
          </w:p>
          <w:p w14:paraId="27B5881E" w14:textId="77777777" w:rsidR="00886381" w:rsidRPr="00886381" w:rsidRDefault="00886381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</w:rPr>
            </w:pPr>
            <w:r w:rsidRPr="00886381">
              <w:rPr>
                <w:rFonts w:ascii="Tw Cen MT" w:hAnsi="Tw Cen MT"/>
              </w:rPr>
              <w:t>How do I understand others describing their towns?</w:t>
            </w:r>
          </w:p>
          <w:p w14:paraId="006CFE39" w14:textId="77777777" w:rsidR="00886381" w:rsidRPr="00886381" w:rsidRDefault="00886381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</w:rPr>
            </w:pPr>
            <w:r w:rsidRPr="00886381">
              <w:rPr>
                <w:rFonts w:ascii="Tw Cen MT" w:hAnsi="Tw Cen MT"/>
              </w:rPr>
              <w:t>How do I describe relationships my neighbourhood?</w:t>
            </w:r>
          </w:p>
          <w:p w14:paraId="274DD1FF" w14:textId="77777777" w:rsidR="00886381" w:rsidRPr="00886381" w:rsidRDefault="00886381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</w:rPr>
            </w:pPr>
            <w:r w:rsidRPr="00886381">
              <w:rPr>
                <w:rFonts w:ascii="Tw Cen MT" w:hAnsi="Tw Cen MT"/>
              </w:rPr>
              <w:t>How do I understand others describing their neighbourhoods?</w:t>
            </w:r>
          </w:p>
          <w:p w14:paraId="6A9C003F" w14:textId="77777777" w:rsidR="00886381" w:rsidRPr="00886381" w:rsidRDefault="00886381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</w:rPr>
            </w:pPr>
            <w:r w:rsidRPr="00886381">
              <w:rPr>
                <w:rFonts w:ascii="Tw Cen MT" w:hAnsi="Tw Cen MT"/>
              </w:rPr>
              <w:t>How do I describe my region?</w:t>
            </w:r>
          </w:p>
          <w:p w14:paraId="5AA9694A" w14:textId="77777777" w:rsidR="00886381" w:rsidRPr="00886381" w:rsidRDefault="00886381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</w:rPr>
            </w:pPr>
            <w:r w:rsidRPr="00886381">
              <w:rPr>
                <w:rFonts w:ascii="Tw Cen MT" w:hAnsi="Tw Cen MT"/>
              </w:rPr>
              <w:t>How do I understand others describing their region?</w:t>
            </w:r>
          </w:p>
          <w:p w14:paraId="475CA76C" w14:textId="303918F2" w:rsidR="00886381" w:rsidRPr="00872A39" w:rsidRDefault="00886381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886381">
              <w:rPr>
                <w:rFonts w:ascii="Tw Cen MT" w:hAnsi="Tw Cen MT"/>
              </w:rPr>
              <w:t>How do I ask for and give directions, get around by public transport and understand others doing the same?</w:t>
            </w:r>
          </w:p>
        </w:tc>
        <w:tc>
          <w:tcPr>
            <w:tcW w:w="4961" w:type="dxa"/>
          </w:tcPr>
          <w:p w14:paraId="568A325D" w14:textId="77777777" w:rsidR="00467682" w:rsidRDefault="00467682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195D9A"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="00886381">
              <w:rPr>
                <w:rFonts w:ascii="Tw Cen MT" w:hAnsi="Tw Cen MT" w:cstheme="minorHAnsi"/>
                <w:sz w:val="24"/>
                <w:szCs w:val="24"/>
              </w:rPr>
              <w:t>Where I Live (Year 8)</w:t>
            </w:r>
          </w:p>
          <w:p w14:paraId="201DC48B" w14:textId="117EAFF6" w:rsidR="00886381" w:rsidRP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Places in Town (Year 8)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97AF692" w14:textId="7DB6C37A" w:rsidR="00BF2FB6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4EF2EC6E" w14:textId="259AC5C3" w:rsidR="00BF2FB6" w:rsidRPr="00BF2FB6" w:rsidRDefault="00195D9A" w:rsidP="00872A39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="00A606D1">
              <w:rPr>
                <w:rFonts w:ascii="Tw Cen MT" w:hAnsi="Tw Cen MT" w:cstheme="minorHAnsi"/>
                <w:sz w:val="24"/>
                <w:szCs w:val="24"/>
              </w:rPr>
              <w:t>Links to Free Time (saying where you do your hobbies and where you go).</w:t>
            </w:r>
          </w:p>
        </w:tc>
      </w:tr>
      <w:tr w:rsidR="00BF2FB6" w:rsidRPr="00BF2FB6" w14:paraId="3446D778" w14:textId="77777777" w:rsidTr="009C5B32">
        <w:trPr>
          <w:trHeight w:val="3248"/>
        </w:trPr>
        <w:tc>
          <w:tcPr>
            <w:tcW w:w="5240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0F34C7F9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76E853A6" w14:textId="77777777" w:rsidR="00D740F7" w:rsidRDefault="00D740F7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43B87F6" w14:textId="65C22900" w:rsidR="00467682" w:rsidRDefault="00D32F96" w:rsidP="00197998">
            <w:pPr>
              <w:rPr>
                <w:rFonts w:ascii="Tw Cen MT" w:hAnsi="Tw Cen MT" w:cstheme="minorHAnsi"/>
                <w:sz w:val="24"/>
                <w:szCs w:val="24"/>
                <w:u w:val="single"/>
              </w:rPr>
            </w:pPr>
            <w:r w:rsidRPr="00C6153F">
              <w:rPr>
                <w:rFonts w:ascii="Tw Cen MT" w:hAnsi="Tw Cen MT" w:cstheme="minorHAnsi"/>
                <w:sz w:val="24"/>
                <w:szCs w:val="24"/>
                <w:u w:val="single"/>
              </w:rPr>
              <w:t>Students will be able to</w:t>
            </w:r>
            <w:r>
              <w:rPr>
                <w:rFonts w:ascii="Tw Cen MT" w:hAnsi="Tw Cen MT" w:cstheme="minorHAnsi"/>
                <w:sz w:val="24"/>
                <w:szCs w:val="24"/>
                <w:u w:val="single"/>
              </w:rPr>
              <w:t xml:space="preserve"> (speaking &amp; writing)</w:t>
            </w:r>
            <w:r w:rsidRPr="00C6153F">
              <w:rPr>
                <w:rFonts w:ascii="Tw Cen MT" w:hAnsi="Tw Cen MT" w:cstheme="minorHAnsi"/>
                <w:sz w:val="24"/>
                <w:szCs w:val="24"/>
                <w:u w:val="single"/>
              </w:rPr>
              <w:t>:</w:t>
            </w:r>
          </w:p>
          <w:p w14:paraId="61F83FD9" w14:textId="36A583EA" w:rsidR="00886381" w:rsidRDefault="00D32F96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="00886381">
              <w:rPr>
                <w:rFonts w:ascii="Tw Cen MT" w:hAnsi="Tw Cen MT" w:cstheme="minorHAnsi"/>
                <w:sz w:val="24"/>
                <w:szCs w:val="24"/>
              </w:rPr>
              <w:t>describe their homes, including their bedrooms</w:t>
            </w:r>
          </w:p>
          <w:p w14:paraId="06C27D5B" w14:textId="57551BE8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talk about their daily routine</w:t>
            </w:r>
          </w:p>
          <w:p w14:paraId="771C761C" w14:textId="307E7106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describe what housework they do</w:t>
            </w:r>
          </w:p>
          <w:p w14:paraId="2663DF90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describe their town</w:t>
            </w:r>
          </w:p>
          <w:p w14:paraId="61962F29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describe their neighbourhood</w:t>
            </w:r>
          </w:p>
          <w:p w14:paraId="3179A3AD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describe their region</w:t>
            </w:r>
          </w:p>
          <w:p w14:paraId="5C0BE24A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ask their way around a town</w:t>
            </w:r>
          </w:p>
          <w:p w14:paraId="1E1CCD17" w14:textId="6F7D57FD" w:rsidR="00886381" w:rsidRP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give directions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49DE1059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672608B6" w14:textId="77777777" w:rsidR="00D740F7" w:rsidRDefault="00D740F7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1F4B815" w14:textId="6F0F2A54" w:rsidR="00BF2FB6" w:rsidRPr="00D32F96" w:rsidRDefault="00D32F96" w:rsidP="00D32F9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105C5">
              <w:rPr>
                <w:rFonts w:ascii="Tw Cen MT" w:hAnsi="Tw Cen MT" w:cstheme="minorHAnsi"/>
                <w:sz w:val="24"/>
                <w:szCs w:val="24"/>
              </w:rPr>
              <w:t>For listening and reading, students will be able to understand others doing the points on the left).</w:t>
            </w:r>
          </w:p>
        </w:tc>
      </w:tr>
      <w:tr w:rsidR="00BF2FB6" w:rsidRPr="00195D9A" w14:paraId="103CDDC4" w14:textId="77777777" w:rsidTr="00872A39">
        <w:trPr>
          <w:trHeight w:val="1597"/>
        </w:trPr>
        <w:tc>
          <w:tcPr>
            <w:tcW w:w="5240" w:type="dxa"/>
            <w:gridSpan w:val="2"/>
          </w:tcPr>
          <w:p w14:paraId="47CF2A97" w14:textId="7C56607C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7BC301C3" w14:textId="77777777" w:rsidR="00E751FA" w:rsidRDefault="00E751FA" w:rsidP="00E751FA">
            <w:pPr>
              <w:rPr>
                <w:rFonts w:ascii="Tw Cen MT" w:hAnsi="Tw Cen MT" w:cstheme="minorHAnsi"/>
                <w:sz w:val="24"/>
                <w:szCs w:val="24"/>
                <w:u w:val="single"/>
              </w:rPr>
            </w:pPr>
            <w:r>
              <w:rPr>
                <w:rFonts w:ascii="Tw Cen MT" w:hAnsi="Tw Cen MT" w:cstheme="minorHAnsi"/>
                <w:sz w:val="24"/>
                <w:szCs w:val="24"/>
                <w:u w:val="single"/>
              </w:rPr>
              <w:t>Listening, speaking, reading, writing.</w:t>
            </w:r>
          </w:p>
          <w:p w14:paraId="7BDEF795" w14:textId="77777777" w:rsidR="00195D9A" w:rsidRDefault="00195D9A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872A39"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="00886381">
              <w:rPr>
                <w:rFonts w:ascii="Tw Cen MT" w:hAnsi="Tw Cen MT" w:cstheme="minorHAnsi"/>
                <w:i/>
                <w:iCs/>
                <w:sz w:val="24"/>
                <w:szCs w:val="24"/>
              </w:rPr>
              <w:t xml:space="preserve">es </w:t>
            </w:r>
            <w:proofErr w:type="spellStart"/>
            <w:r w:rsidR="00886381">
              <w:rPr>
                <w:rFonts w:ascii="Tw Cen MT" w:hAnsi="Tw Cen MT" w:cstheme="minorHAnsi"/>
                <w:i/>
                <w:iCs/>
                <w:sz w:val="24"/>
                <w:szCs w:val="24"/>
              </w:rPr>
              <w:t>gibt</w:t>
            </w:r>
            <w:proofErr w:type="spellEnd"/>
            <w:r w:rsidR="00886381">
              <w:rPr>
                <w:rFonts w:ascii="Tw Cen MT" w:hAnsi="Tw Cen MT" w:cstheme="minorHAnsi"/>
                <w:sz w:val="24"/>
                <w:szCs w:val="24"/>
              </w:rPr>
              <w:t xml:space="preserve"> plus the accusative</w:t>
            </w:r>
          </w:p>
          <w:p w14:paraId="46EF00B5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Common prepositions and cases</w:t>
            </w:r>
          </w:p>
          <w:p w14:paraId="44609ADF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Verb 2</w:t>
            </w:r>
            <w:r w:rsidRPr="00886381">
              <w:rPr>
                <w:rFonts w:ascii="Tw Cen MT" w:hAnsi="Tw Cen MT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idea</w:t>
            </w:r>
          </w:p>
          <w:p w14:paraId="082C807A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Adjective endings</w:t>
            </w:r>
          </w:p>
          <w:p w14:paraId="66609FC9" w14:textId="462AF2A1" w:rsidR="00886381" w:rsidRP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Modal verb </w:t>
            </w:r>
            <w:proofErr w:type="spellStart"/>
            <w:r>
              <w:rPr>
                <w:rFonts w:ascii="Tw Cen MT" w:hAnsi="Tw Cen MT" w:cstheme="minorHAnsi"/>
                <w:i/>
                <w:iCs/>
                <w:sz w:val="24"/>
                <w:szCs w:val="24"/>
              </w:rPr>
              <w:t>können</w:t>
            </w:r>
            <w:proofErr w:type="spellEnd"/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195D9A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195D9A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006418DD">
        <w:tc>
          <w:tcPr>
            <w:tcW w:w="5240" w:type="dxa"/>
            <w:gridSpan w:val="2"/>
          </w:tcPr>
          <w:p w14:paraId="16B75B95" w14:textId="77777777" w:rsidR="00A97D83" w:rsidRPr="00BF2FB6" w:rsidRDefault="00A97D83" w:rsidP="00A97D83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13411E1A" w14:textId="5E41016F" w:rsidR="00A97D83" w:rsidRPr="00FA37FD" w:rsidRDefault="00A97D83" w:rsidP="00A97D83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FA37FD">
              <w:rPr>
                <w:rFonts w:ascii="Tw Cen MT" w:hAnsi="Tw Cen MT" w:cstheme="minorHAnsi"/>
                <w:sz w:val="24"/>
                <w:szCs w:val="24"/>
              </w:rPr>
              <w:t>Regular vocabulary tests</w:t>
            </w:r>
          </w:p>
          <w:p w14:paraId="442C7D0C" w14:textId="77777777" w:rsidR="00A97D83" w:rsidRDefault="00A97D83" w:rsidP="00A97D83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C064D81" w14:textId="571F467A" w:rsidR="00BF2FB6" w:rsidRPr="00BF2FB6" w:rsidRDefault="00A97D83" w:rsidP="00A97D83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Listening, speaking,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reading</w:t>
            </w:r>
            <w:proofErr w:type="gramEnd"/>
            <w:r>
              <w:rPr>
                <w:rFonts w:ascii="Tw Cen MT" w:hAnsi="Tw Cen MT" w:cstheme="minorHAnsi"/>
                <w:sz w:val="24"/>
                <w:szCs w:val="24"/>
              </w:rPr>
              <w:t xml:space="preserve"> and writing assessments using GCSE-style tasks</w:t>
            </w:r>
          </w:p>
        </w:tc>
        <w:tc>
          <w:tcPr>
            <w:tcW w:w="4961" w:type="dxa"/>
          </w:tcPr>
          <w:p w14:paraId="4C0086E7" w14:textId="201702E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8D810A0" w14:textId="56CED348" w:rsidR="00467682" w:rsidRPr="00467682" w:rsidRDefault="00A97D83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Students will regularly be given a short list of vocabulary to learn for a test in class.  This will be self-assessed.  Students should be regularly updating their vocabulary books.</w:t>
            </w:r>
          </w:p>
        </w:tc>
        <w:tc>
          <w:tcPr>
            <w:tcW w:w="2694" w:type="dxa"/>
            <w:vMerge w:val="restart"/>
          </w:tcPr>
          <w:p w14:paraId="50812D10" w14:textId="0314305F" w:rsidR="00D32F96" w:rsidRDefault="00467682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</w:r>
            <w:r w:rsidR="00D32F96"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="00886381">
              <w:rPr>
                <w:rFonts w:ascii="Tw Cen MT" w:hAnsi="Tw Cen MT" w:cstheme="minorHAnsi"/>
                <w:sz w:val="24"/>
                <w:szCs w:val="24"/>
              </w:rPr>
              <w:t>Geographical locations</w:t>
            </w:r>
          </w:p>
          <w:p w14:paraId="14C809B6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Types of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house</w:t>
            </w:r>
            <w:proofErr w:type="gramEnd"/>
          </w:p>
          <w:p w14:paraId="00577E04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Rooms</w:t>
            </w:r>
          </w:p>
          <w:p w14:paraId="3ABD2C69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Furniture</w:t>
            </w:r>
          </w:p>
          <w:p w14:paraId="5D8A6899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Descriptions</w:t>
            </w:r>
          </w:p>
          <w:p w14:paraId="01B4EFB8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Prepositions</w:t>
            </w:r>
          </w:p>
          <w:p w14:paraId="2BED31D7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Daily Routine</w:t>
            </w:r>
          </w:p>
          <w:p w14:paraId="71EDD59F" w14:textId="2DA2308F" w:rsidR="00886381" w:rsidRPr="00467682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Chores</w:t>
            </w:r>
          </w:p>
        </w:tc>
        <w:tc>
          <w:tcPr>
            <w:tcW w:w="2551" w:type="dxa"/>
            <w:vMerge w:val="restart"/>
          </w:tcPr>
          <w:p w14:paraId="0A400755" w14:textId="77777777" w:rsidR="00D32F96" w:rsidRDefault="00BF2FB6" w:rsidP="00886381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4AFA2235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Places in town</w:t>
            </w:r>
          </w:p>
          <w:p w14:paraId="01DDCF3B" w14:textId="647DE7B8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Adjectives</w:t>
            </w:r>
          </w:p>
          <w:p w14:paraId="2ED198DD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Activities (using </w:t>
            </w:r>
            <w:r>
              <w:rPr>
                <w:rFonts w:ascii="Tw Cen MT" w:hAnsi="Tw Cen MT" w:cstheme="minorHAnsi"/>
                <w:i/>
                <w:iCs/>
                <w:sz w:val="24"/>
                <w:szCs w:val="24"/>
              </w:rPr>
              <w:t xml:space="preserve">man </w:t>
            </w:r>
            <w:proofErr w:type="spellStart"/>
            <w:r>
              <w:rPr>
                <w:rFonts w:ascii="Tw Cen MT" w:hAnsi="Tw Cen MT" w:cstheme="minorHAnsi"/>
                <w:i/>
                <w:iCs/>
                <w:sz w:val="24"/>
                <w:szCs w:val="24"/>
              </w:rPr>
              <w:t>kann</w:t>
            </w:r>
            <w:proofErr w:type="spellEnd"/>
            <w:r>
              <w:rPr>
                <w:rFonts w:ascii="Tw Cen MT" w:hAnsi="Tw Cen MT" w:cstheme="minorHAnsi"/>
                <w:sz w:val="24"/>
                <w:szCs w:val="24"/>
              </w:rPr>
              <w:t>)</w:t>
            </w:r>
          </w:p>
          <w:p w14:paraId="5CF6C3D7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Directions</w:t>
            </w:r>
          </w:p>
          <w:p w14:paraId="2B2B1509" w14:textId="77777777" w:rsid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Questions</w:t>
            </w:r>
          </w:p>
          <w:p w14:paraId="74029DE4" w14:textId="76F0D573" w:rsidR="00886381" w:rsidRPr="00886381" w:rsidRDefault="00886381" w:rsidP="0088638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Buying tickets</w:t>
            </w:r>
          </w:p>
        </w:tc>
      </w:tr>
      <w:tr w:rsidR="00BF2FB6" w:rsidRPr="00BF2FB6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3A7F8A1E" w14:textId="1DD67F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</w:p>
          <w:p w14:paraId="48E1585F" w14:textId="77777777" w:rsidR="00A32A18" w:rsidRDefault="00A32A1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1A649BF5" w14:textId="60BD108A" w:rsidR="00467682" w:rsidRPr="00BF2FB6" w:rsidRDefault="00A97D83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Students will learn </w:t>
            </w:r>
            <w:r w:rsidR="00886381">
              <w:rPr>
                <w:rFonts w:ascii="Tw Cen MT" w:hAnsi="Tw Cen MT" w:cstheme="minorHAnsi"/>
                <w:sz w:val="24"/>
                <w:szCs w:val="24"/>
              </w:rPr>
              <w:t>about German towns and key places in other German speaking countries.</w:t>
            </w:r>
          </w:p>
          <w:p w14:paraId="22F623BE" w14:textId="0EAB586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074546" w14:textId="77777777" w:rsidR="00A32A18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</w:p>
          <w:p w14:paraId="57C5E6DF" w14:textId="08080DD4" w:rsidR="00D32F96" w:rsidRPr="00467682" w:rsidRDefault="00467682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A97D83">
              <w:rPr>
                <w:rFonts w:ascii="Tw Cen MT" w:hAnsi="Tw Cen MT" w:cstheme="minorHAnsi"/>
                <w:sz w:val="24"/>
                <w:szCs w:val="24"/>
              </w:rPr>
              <w:t xml:space="preserve">Cultural </w:t>
            </w:r>
            <w:r w:rsidR="004A66FC">
              <w:rPr>
                <w:rFonts w:ascii="Tw Cen MT" w:hAnsi="Tw Cen MT" w:cstheme="minorHAnsi"/>
                <w:sz w:val="24"/>
                <w:szCs w:val="24"/>
              </w:rPr>
              <w:t>D</w:t>
            </w:r>
            <w:r w:rsidR="00A97D83">
              <w:rPr>
                <w:rFonts w:ascii="Tw Cen MT" w:hAnsi="Tw Cen MT" w:cstheme="minorHAnsi"/>
                <w:sz w:val="24"/>
                <w:szCs w:val="24"/>
              </w:rPr>
              <w:t>iversity- students learn</w:t>
            </w:r>
            <w:r w:rsidR="00D32F96">
              <w:rPr>
                <w:rFonts w:ascii="Tw Cen MT" w:hAnsi="Tw Cen MT" w:cstheme="minorHAnsi"/>
                <w:sz w:val="24"/>
                <w:szCs w:val="24"/>
              </w:rPr>
              <w:t xml:space="preserve"> more about life in German speaking countries.</w:t>
            </w:r>
          </w:p>
        </w:tc>
        <w:tc>
          <w:tcPr>
            <w:tcW w:w="2694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467682" w:rsidRPr="00240170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4A496FCE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lastRenderedPageBreak/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CC7F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55386365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0" w:name="_Hlk73613621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73A79D88" w14:textId="554C074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0A3D9664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6A9DA85" w14:textId="1E24F0FB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4CE" w14:textId="0945EB5A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DD40386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FE66AB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246396E7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03E4FFF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6A950C21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49983313" w14:textId="033D87F2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FD534" w14:textId="27C2E352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A977F0D" w14:textId="77FD93DC" w:rsidR="006418DD" w:rsidRPr="006418DD" w:rsidRDefault="006418DD" w:rsidP="0046768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1EC9AAD" w14:textId="6CF67DDE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032BDF" w14:textId="1CB047A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7B6C6C8" w14:textId="5145F2B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9F4A60D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BD70B1" w14:textId="1F6B9149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="00467682" w:rsidRPr="00CC7F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3B60ED5F" w14:textId="33DC623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7EF64ADB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07F2397" w14:textId="77BF3F8F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C8DD8" w14:textId="4572D8A6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58EA5CDA" w14:textId="4A3FE1DE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1F90FAC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ADB0709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FA9BE08" w14:textId="72FF3730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3F51E2E" w14:textId="2D939A5C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295987C" w14:textId="1007977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E49FEC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EC29F9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ED5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0DA4DAE1" w14:textId="603174C1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86DAD0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3CA36D3B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467682" w:rsidRPr="00CC7F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14:paraId="66B3A7F8" w14:textId="6A0F4205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153FC005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4A7A" w14:textId="2AA83042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B851AA2" w14:textId="34B96AE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C5BC3C5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7722D6A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24514F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4269A7" w14:textId="47BFF6A1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A654C44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DBF34E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C5F5F24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F60A2F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47CDCF2" w14:textId="64A9E7FF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6418DD" w:rsidRPr="00CC7F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14:paraId="0CA44935" w14:textId="0C267C0D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15993B44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2835E58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5D2F9" w14:textId="10BA7096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495B836E" w14:textId="5B51CCF8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6CDFF2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7C286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8C73A7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1AC2D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B29E1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6685B63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644A7EC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0E1A75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DAE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122E5D41" w14:textId="1ABDDC72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14:paraId="5BF5635B" w14:textId="12DD3FC6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6FF17C5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E3CE19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AA62" w14:textId="2EFF571C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3073795" w14:textId="2E246323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6EC41FE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0AC98A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868D705" w14:textId="27701290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184E80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0DB5E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E09408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3FC74EC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620993D0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5A54FCC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1E2B120" w14:textId="1B71F3FF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4CDBD22C" w14:textId="6D16A9C7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1ACB5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7648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2EC05" w14:textId="4BE5C644" w:rsid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39045C11" w14:textId="477CC6BE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70DED0D" w14:textId="4C4BE051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E9600A" w14:textId="3516269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D3493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8799F7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E6A98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803C84A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4278397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681DC72" w14:textId="4A04B0FB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EF2ED2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A34B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A2265F6" w14:textId="4506C0E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70CAD"/>
    <w:multiLevelType w:val="hybridMultilevel"/>
    <w:tmpl w:val="E0581B00"/>
    <w:lvl w:ilvl="0" w:tplc="508807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7"/>
  </w:num>
  <w:num w:numId="13">
    <w:abstractNumId w:val="21"/>
  </w:num>
  <w:num w:numId="14">
    <w:abstractNumId w:val="9"/>
  </w:num>
  <w:num w:numId="15">
    <w:abstractNumId w:val="18"/>
  </w:num>
  <w:num w:numId="16">
    <w:abstractNumId w:val="11"/>
  </w:num>
  <w:num w:numId="17">
    <w:abstractNumId w:val="0"/>
  </w:num>
  <w:num w:numId="18">
    <w:abstractNumId w:val="12"/>
  </w:num>
  <w:num w:numId="19">
    <w:abstractNumId w:val="2"/>
  </w:num>
  <w:num w:numId="20">
    <w:abstractNumId w:val="8"/>
  </w:num>
  <w:num w:numId="21">
    <w:abstractNumId w:val="20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644F8"/>
    <w:rsid w:val="00092283"/>
    <w:rsid w:val="000A04D0"/>
    <w:rsid w:val="000B724A"/>
    <w:rsid w:val="000C0B8B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5D9A"/>
    <w:rsid w:val="00197998"/>
    <w:rsid w:val="001B5653"/>
    <w:rsid w:val="001F6168"/>
    <w:rsid w:val="00206B05"/>
    <w:rsid w:val="0020734F"/>
    <w:rsid w:val="002255D7"/>
    <w:rsid w:val="002674FB"/>
    <w:rsid w:val="002772BA"/>
    <w:rsid w:val="002A1025"/>
    <w:rsid w:val="002B2B34"/>
    <w:rsid w:val="002F5E68"/>
    <w:rsid w:val="00351C78"/>
    <w:rsid w:val="003A3B9F"/>
    <w:rsid w:val="003B3732"/>
    <w:rsid w:val="003F7447"/>
    <w:rsid w:val="0040383E"/>
    <w:rsid w:val="0040790A"/>
    <w:rsid w:val="00445538"/>
    <w:rsid w:val="004562B8"/>
    <w:rsid w:val="00467682"/>
    <w:rsid w:val="00474E6C"/>
    <w:rsid w:val="00496F9F"/>
    <w:rsid w:val="004A66FC"/>
    <w:rsid w:val="004B142B"/>
    <w:rsid w:val="004C0329"/>
    <w:rsid w:val="004F0451"/>
    <w:rsid w:val="005035C2"/>
    <w:rsid w:val="005037E3"/>
    <w:rsid w:val="0051380D"/>
    <w:rsid w:val="005232A8"/>
    <w:rsid w:val="00523C5A"/>
    <w:rsid w:val="0057057B"/>
    <w:rsid w:val="005F1EEF"/>
    <w:rsid w:val="005F2E46"/>
    <w:rsid w:val="006418DD"/>
    <w:rsid w:val="00646439"/>
    <w:rsid w:val="006B6095"/>
    <w:rsid w:val="0070519D"/>
    <w:rsid w:val="00712A5C"/>
    <w:rsid w:val="007406FD"/>
    <w:rsid w:val="0074365A"/>
    <w:rsid w:val="00750979"/>
    <w:rsid w:val="007F56F0"/>
    <w:rsid w:val="00826996"/>
    <w:rsid w:val="00872A39"/>
    <w:rsid w:val="00886381"/>
    <w:rsid w:val="00892CDD"/>
    <w:rsid w:val="008D2D3E"/>
    <w:rsid w:val="008F5DA3"/>
    <w:rsid w:val="009A026F"/>
    <w:rsid w:val="009C5B32"/>
    <w:rsid w:val="00A06AF5"/>
    <w:rsid w:val="00A17A00"/>
    <w:rsid w:val="00A17D4E"/>
    <w:rsid w:val="00A32A18"/>
    <w:rsid w:val="00A35C10"/>
    <w:rsid w:val="00A50BEE"/>
    <w:rsid w:val="00A57527"/>
    <w:rsid w:val="00A606D1"/>
    <w:rsid w:val="00A6520B"/>
    <w:rsid w:val="00A94B5B"/>
    <w:rsid w:val="00A97D83"/>
    <w:rsid w:val="00AB240A"/>
    <w:rsid w:val="00AC4AC6"/>
    <w:rsid w:val="00AE1F62"/>
    <w:rsid w:val="00AF7543"/>
    <w:rsid w:val="00B13840"/>
    <w:rsid w:val="00B23D8C"/>
    <w:rsid w:val="00B3119C"/>
    <w:rsid w:val="00B64FCF"/>
    <w:rsid w:val="00B82F43"/>
    <w:rsid w:val="00BC38D4"/>
    <w:rsid w:val="00BC4FE2"/>
    <w:rsid w:val="00BD77B0"/>
    <w:rsid w:val="00BE1005"/>
    <w:rsid w:val="00BE3693"/>
    <w:rsid w:val="00BF2FB6"/>
    <w:rsid w:val="00C03C38"/>
    <w:rsid w:val="00C37957"/>
    <w:rsid w:val="00C66849"/>
    <w:rsid w:val="00C96551"/>
    <w:rsid w:val="00CA4FC9"/>
    <w:rsid w:val="00D11A60"/>
    <w:rsid w:val="00D32F96"/>
    <w:rsid w:val="00D558A0"/>
    <w:rsid w:val="00D740F7"/>
    <w:rsid w:val="00D7620F"/>
    <w:rsid w:val="00DC4A86"/>
    <w:rsid w:val="00DF4B36"/>
    <w:rsid w:val="00E1416D"/>
    <w:rsid w:val="00E25346"/>
    <w:rsid w:val="00E6587D"/>
    <w:rsid w:val="00E751FA"/>
    <w:rsid w:val="00EA1ED5"/>
    <w:rsid w:val="00ED3E69"/>
    <w:rsid w:val="00EE374A"/>
    <w:rsid w:val="00EE6B79"/>
    <w:rsid w:val="00F2768F"/>
    <w:rsid w:val="00F33ED3"/>
    <w:rsid w:val="00F42934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C1123-8CDD-4A88-96E3-F0C17DBCD01B}"/>
</file>

<file path=customXml/itemProps3.xml><?xml version="1.0" encoding="utf-8"?>
<ds:datastoreItem xmlns:ds="http://schemas.openxmlformats.org/officeDocument/2006/customXml" ds:itemID="{036C6043-2662-42A6-AAAF-5855533EDC91}"/>
</file>

<file path=customXml/itemProps4.xml><?xml version="1.0" encoding="utf-8"?>
<ds:datastoreItem xmlns:ds="http://schemas.openxmlformats.org/officeDocument/2006/customXml" ds:itemID="{EAEED1CC-0B12-41F3-B875-3E2873CB8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L Heeley</cp:lastModifiedBy>
  <cp:revision>4</cp:revision>
  <dcterms:created xsi:type="dcterms:W3CDTF">2021-11-21T14:36:00Z</dcterms:created>
  <dcterms:modified xsi:type="dcterms:W3CDTF">2021-11-21T14:36:00Z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