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94E" w14:textId="3EE5C646" w:rsidR="00D11A60" w:rsidRPr="00ED3E69" w:rsidRDefault="00445538" w:rsidP="00197998">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00E25346" w:rsidRPr="00ED3E69">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00ED3E69" w:rsidRP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00445538" w:rsidRPr="00BF2FB6" w14:paraId="07EA6CCD" w14:textId="77777777" w:rsidTr="006418DD">
        <w:tc>
          <w:tcPr>
            <w:tcW w:w="2431" w:type="dxa"/>
          </w:tcPr>
          <w:p w14:paraId="2CB769AD" w14:textId="77777777" w:rsidR="00445538" w:rsidRPr="00BF2FB6" w:rsidRDefault="00445538" w:rsidP="00197998">
            <w:pPr>
              <w:rPr>
                <w:rFonts w:ascii="Tw Cen MT" w:hAnsi="Tw Cen MT" w:cstheme="minorHAnsi"/>
                <w:b/>
                <w:bCs/>
                <w:sz w:val="24"/>
                <w:szCs w:val="24"/>
              </w:rPr>
            </w:pPr>
            <w:r w:rsidRPr="00BF2FB6">
              <w:rPr>
                <w:rFonts w:ascii="Tw Cen MT" w:hAnsi="Tw Cen MT" w:cstheme="minorHAnsi"/>
                <w:b/>
                <w:bCs/>
                <w:sz w:val="24"/>
                <w:szCs w:val="24"/>
              </w:rPr>
              <w:t>Topic title:</w:t>
            </w:r>
          </w:p>
          <w:p w14:paraId="0AA7BB50" w14:textId="13D8694D" w:rsidR="00445538" w:rsidRPr="00DF0D3C" w:rsidRDefault="00467682" w:rsidP="00197998">
            <w:pPr>
              <w:rPr>
                <w:rFonts w:ascii="Tw Cen MT" w:hAnsi="Tw Cen MT" w:cstheme="minorHAnsi"/>
                <w:sz w:val="32"/>
                <w:szCs w:val="32"/>
              </w:rPr>
            </w:pPr>
            <w:r w:rsidRPr="00467682">
              <w:rPr>
                <w:rFonts w:ascii="Tw Cen MT" w:hAnsi="Tw Cen MT" w:cstheme="minorHAnsi"/>
                <w:sz w:val="32"/>
                <w:szCs w:val="32"/>
              </w:rPr>
              <w:t xml:space="preserve">.. </w:t>
            </w:r>
            <w:r w:rsidR="00A17A97">
              <w:rPr>
                <w:rFonts w:ascii="Tw Cen MT" w:hAnsi="Tw Cen MT" w:cstheme="minorHAnsi"/>
                <w:sz w:val="32"/>
                <w:szCs w:val="32"/>
              </w:rPr>
              <w:t>Waves</w:t>
            </w:r>
          </w:p>
        </w:tc>
        <w:tc>
          <w:tcPr>
            <w:tcW w:w="2809" w:type="dxa"/>
          </w:tcPr>
          <w:p w14:paraId="14D65FA7" w14:textId="641287D3"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Year:</w:t>
            </w:r>
            <w:r w:rsidR="00467682">
              <w:rPr>
                <w:rFonts w:ascii="Tw Cen MT" w:hAnsi="Tw Cen MT" w:cstheme="minorHAnsi"/>
                <w:b/>
                <w:bCs/>
                <w:sz w:val="24"/>
                <w:szCs w:val="24"/>
              </w:rPr>
              <w:t xml:space="preserve"> </w:t>
            </w:r>
            <w:r w:rsidR="00467682">
              <w:rPr>
                <w:rFonts w:ascii="Tw Cen MT" w:hAnsi="Tw Cen MT" w:cstheme="minorHAnsi"/>
                <w:sz w:val="24"/>
                <w:szCs w:val="24"/>
              </w:rPr>
              <w:t>…</w:t>
            </w:r>
            <w:r w:rsidR="00954DC1" w:rsidRPr="00F133CE">
              <w:rPr>
                <w:rFonts w:ascii="Tw Cen MT" w:hAnsi="Tw Cen MT" w:cstheme="minorHAnsi"/>
                <w:sz w:val="28"/>
                <w:szCs w:val="28"/>
              </w:rPr>
              <w:t>8</w:t>
            </w:r>
            <w:r w:rsidR="00E25346" w:rsidRPr="00BF2FB6">
              <w:rPr>
                <w:rFonts w:ascii="Tw Cen MT" w:hAnsi="Tw Cen MT" w:cstheme="minorHAnsi"/>
                <w:b/>
                <w:bCs/>
                <w:sz w:val="24"/>
                <w:szCs w:val="24"/>
              </w:rPr>
              <w:br/>
            </w:r>
            <w:r w:rsidR="00E25346" w:rsidRPr="00BF2FB6">
              <w:rPr>
                <w:rFonts w:ascii="Tw Cen MT" w:hAnsi="Tw Cen MT" w:cstheme="minorHAnsi"/>
                <w:b/>
                <w:bCs/>
                <w:sz w:val="24"/>
                <w:szCs w:val="24"/>
              </w:rPr>
              <w:br/>
              <w:t>Term:</w:t>
            </w:r>
            <w:r w:rsidR="00467682">
              <w:rPr>
                <w:rFonts w:ascii="Tw Cen MT" w:hAnsi="Tw Cen MT" w:cstheme="minorHAnsi"/>
                <w:sz w:val="24"/>
                <w:szCs w:val="24"/>
              </w:rPr>
              <w:t xml:space="preserve"> …</w:t>
            </w:r>
            <w:r w:rsidR="00954DC1" w:rsidRPr="00F133CE">
              <w:rPr>
                <w:rFonts w:ascii="Tw Cen MT" w:hAnsi="Tw Cen MT" w:cstheme="minorHAnsi"/>
                <w:sz w:val="28"/>
                <w:szCs w:val="28"/>
              </w:rPr>
              <w:t>Autumn</w:t>
            </w:r>
          </w:p>
        </w:tc>
        <w:tc>
          <w:tcPr>
            <w:tcW w:w="4961" w:type="dxa"/>
          </w:tcPr>
          <w:p w14:paraId="7F203DF7" w14:textId="29DDDC21" w:rsidR="00E25346" w:rsidRPr="00954DC1" w:rsidRDefault="00445538" w:rsidP="00197998">
            <w:pPr>
              <w:rPr>
                <w:rFonts w:ascii="Tw Cen MT" w:hAnsi="Tw Cen MT" w:cstheme="minorHAnsi"/>
                <w:sz w:val="24"/>
                <w:szCs w:val="24"/>
              </w:rPr>
            </w:pPr>
            <w:r w:rsidRPr="00BF2FB6">
              <w:rPr>
                <w:rFonts w:ascii="Tw Cen MT" w:hAnsi="Tw Cen MT" w:cstheme="minorHAnsi"/>
                <w:b/>
                <w:bCs/>
                <w:sz w:val="24"/>
                <w:szCs w:val="24"/>
              </w:rPr>
              <w:t>Why we teach this:</w:t>
            </w:r>
            <w:r w:rsidR="00467682">
              <w:rPr>
                <w:rFonts w:ascii="Tw Cen MT" w:hAnsi="Tw Cen MT" w:cstheme="minorHAnsi"/>
                <w:b/>
                <w:bCs/>
                <w:sz w:val="24"/>
                <w:szCs w:val="24"/>
              </w:rPr>
              <w:br/>
            </w:r>
            <w:r w:rsidR="00467682">
              <w:rPr>
                <w:rFonts w:ascii="Tw Cen MT" w:hAnsi="Tw Cen MT" w:cstheme="minorHAnsi"/>
                <w:sz w:val="24"/>
                <w:szCs w:val="24"/>
              </w:rPr>
              <w:t>…</w:t>
            </w:r>
            <w:r w:rsidR="00954DC1">
              <w:rPr>
                <w:rFonts w:ascii="Tw Cen MT" w:hAnsi="Tw Cen MT" w:cstheme="minorHAnsi"/>
                <w:sz w:val="24"/>
                <w:szCs w:val="24"/>
              </w:rPr>
              <w:t xml:space="preserve"> </w:t>
            </w:r>
            <w:r w:rsidR="00A17A97">
              <w:rPr>
                <w:rFonts w:ascii="Tw Cen MT" w:hAnsi="Tw Cen MT" w:cstheme="minorHAnsi"/>
                <w:sz w:val="24"/>
                <w:szCs w:val="24"/>
              </w:rPr>
              <w:t>Waves b</w:t>
            </w:r>
            <w:r w:rsidR="00A17A97" w:rsidRPr="00A17A97">
              <w:rPr>
                <w:rFonts w:ascii="Tw Cen MT" w:hAnsi="Tw Cen MT" w:cstheme="minorHAnsi"/>
                <w:sz w:val="24"/>
                <w:szCs w:val="24"/>
              </w:rPr>
              <w:t xml:space="preserve">uilds on </w:t>
            </w:r>
            <w:r w:rsidR="00A17A97">
              <w:rPr>
                <w:rFonts w:ascii="Tw Cen MT" w:hAnsi="Tw Cen MT" w:cstheme="minorHAnsi"/>
                <w:sz w:val="24"/>
                <w:szCs w:val="24"/>
              </w:rPr>
              <w:t>what we have learnt so far and looks at how waves</w:t>
            </w:r>
          </w:p>
        </w:tc>
        <w:tc>
          <w:tcPr>
            <w:tcW w:w="5245" w:type="dxa"/>
            <w:gridSpan w:val="2"/>
            <w:tcBorders>
              <w:bottom w:val="single" w:sz="4" w:space="0" w:color="auto"/>
            </w:tcBorders>
          </w:tcPr>
          <w:p w14:paraId="12F624B2" w14:textId="15408701" w:rsidR="00445538" w:rsidRPr="00467682" w:rsidRDefault="00445538" w:rsidP="00197998">
            <w:pPr>
              <w:rPr>
                <w:rFonts w:ascii="Tw Cen MT" w:hAnsi="Tw Cen MT" w:cstheme="minorHAnsi"/>
                <w:sz w:val="24"/>
                <w:szCs w:val="24"/>
              </w:rPr>
            </w:pPr>
            <w:r w:rsidRPr="00BF2FB6">
              <w:rPr>
                <w:rFonts w:ascii="Tw Cen MT" w:hAnsi="Tw Cen MT" w:cstheme="minorHAnsi"/>
                <w:b/>
                <w:bCs/>
                <w:sz w:val="24"/>
                <w:szCs w:val="24"/>
              </w:rPr>
              <w:t>Why we teach this here:</w:t>
            </w:r>
            <w:r w:rsidR="00467682">
              <w:rPr>
                <w:rFonts w:ascii="Tw Cen MT" w:hAnsi="Tw Cen MT" w:cstheme="minorHAnsi"/>
                <w:b/>
                <w:bCs/>
                <w:sz w:val="24"/>
                <w:szCs w:val="24"/>
              </w:rPr>
              <w:br/>
            </w:r>
            <w:r w:rsidR="00467682">
              <w:rPr>
                <w:rFonts w:ascii="Tw Cen MT" w:hAnsi="Tw Cen MT" w:cstheme="minorHAnsi"/>
                <w:sz w:val="24"/>
                <w:szCs w:val="24"/>
              </w:rPr>
              <w:t>…</w:t>
            </w:r>
            <w:r w:rsidR="00954DC1">
              <w:rPr>
                <w:rFonts w:ascii="Tw Cen MT" w:hAnsi="Tw Cen MT" w:cstheme="minorHAnsi"/>
                <w:sz w:val="24"/>
                <w:szCs w:val="24"/>
              </w:rPr>
              <w:t xml:space="preserve"> </w:t>
            </w:r>
            <w:r w:rsidR="00A17A97">
              <w:rPr>
                <w:rFonts w:ascii="Tw Cen MT" w:hAnsi="Tw Cen MT" w:cstheme="minorHAnsi"/>
                <w:sz w:val="24"/>
                <w:szCs w:val="24"/>
              </w:rPr>
              <w:t>having learnt about the building blocks of the universe and life, followed by organisms and machines we move towards larger scale effects.</w:t>
            </w:r>
            <w:r w:rsidR="00954DC1">
              <w:rPr>
                <w:rFonts w:ascii="Tw Cen MT" w:hAnsi="Tw Cen MT" w:cstheme="minorHAnsi"/>
                <w:sz w:val="24"/>
                <w:szCs w:val="24"/>
              </w:rPr>
              <w:t xml:space="preserve"> </w:t>
            </w:r>
          </w:p>
        </w:tc>
      </w:tr>
      <w:tr w:rsidR="00BF2FB6" w:rsidRPr="00BF2FB6" w14:paraId="586529ED" w14:textId="77777777" w:rsidTr="006418DD">
        <w:trPr>
          <w:trHeight w:val="1164"/>
        </w:trPr>
        <w:tc>
          <w:tcPr>
            <w:tcW w:w="5240" w:type="dxa"/>
            <w:gridSpan w:val="2"/>
            <w:vMerge w:val="restart"/>
          </w:tcPr>
          <w:p w14:paraId="2ED442E1" w14:textId="1CAA8E60" w:rsidR="00BF2FB6" w:rsidRDefault="00BF2FB6" w:rsidP="00197998">
            <w:pPr>
              <w:rPr>
                <w:rFonts w:ascii="Tw Cen MT" w:hAnsi="Tw Cen MT" w:cstheme="minorHAnsi"/>
                <w:b/>
                <w:bCs/>
                <w:sz w:val="24"/>
                <w:szCs w:val="24"/>
              </w:rPr>
            </w:pPr>
            <w:r w:rsidRPr="00BF2FB6">
              <w:rPr>
                <w:rFonts w:ascii="Tw Cen MT" w:hAnsi="Tw Cen MT" w:cstheme="minorHAnsi"/>
                <w:b/>
                <w:bCs/>
                <w:sz w:val="24"/>
                <w:szCs w:val="24"/>
              </w:rPr>
              <w:t>Big questions:</w:t>
            </w:r>
          </w:p>
          <w:p w14:paraId="0336B534" w14:textId="0C035BD1" w:rsidR="00BF2FB6" w:rsidRDefault="00A92E83" w:rsidP="00BF2FB6">
            <w:pPr>
              <w:pStyle w:val="ListParagraph"/>
              <w:numPr>
                <w:ilvl w:val="0"/>
                <w:numId w:val="21"/>
              </w:numPr>
              <w:rPr>
                <w:rFonts w:ascii="Tw Cen MT" w:hAnsi="Tw Cen MT" w:cstheme="minorHAnsi"/>
                <w:sz w:val="24"/>
                <w:szCs w:val="24"/>
              </w:rPr>
            </w:pPr>
            <w:r>
              <w:rPr>
                <w:rFonts w:ascii="Tw Cen MT" w:hAnsi="Tw Cen MT" w:cstheme="minorHAnsi"/>
                <w:sz w:val="24"/>
                <w:szCs w:val="24"/>
              </w:rPr>
              <w:t xml:space="preserve">What </w:t>
            </w:r>
            <w:r w:rsidR="00A17A97">
              <w:rPr>
                <w:rFonts w:ascii="Tw Cen MT" w:hAnsi="Tw Cen MT" w:cstheme="minorHAnsi"/>
                <w:sz w:val="24"/>
                <w:szCs w:val="24"/>
              </w:rPr>
              <w:t>is a wave?</w:t>
            </w:r>
          </w:p>
          <w:p w14:paraId="3E79376F" w14:textId="77777777" w:rsidR="00BF2FB6"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How are waves formed?</w:t>
            </w:r>
          </w:p>
          <w:p w14:paraId="51529ED4" w14:textId="77777777" w:rsid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What do waves do?</w:t>
            </w:r>
          </w:p>
          <w:p w14:paraId="69777589" w14:textId="2CF87FD9" w:rsid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How can we use waves every day?</w:t>
            </w:r>
          </w:p>
          <w:p w14:paraId="0BD7961F" w14:textId="77777777" w:rsid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Do waves help us to hear and see?</w:t>
            </w:r>
          </w:p>
          <w:p w14:paraId="2F6991BC" w14:textId="77777777" w:rsid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Can waves be used to send information?</w:t>
            </w:r>
          </w:p>
          <w:p w14:paraId="51E5B7BB" w14:textId="77777777" w:rsid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Are waves safe or dangerous?</w:t>
            </w:r>
          </w:p>
          <w:p w14:paraId="475CA76C" w14:textId="5B738DD2" w:rsidR="00A17A97" w:rsidRPr="00A17A97" w:rsidRDefault="00A17A97" w:rsidP="00A17A97">
            <w:pPr>
              <w:pStyle w:val="ListParagraph"/>
              <w:numPr>
                <w:ilvl w:val="0"/>
                <w:numId w:val="21"/>
              </w:numPr>
              <w:rPr>
                <w:rFonts w:ascii="Tw Cen MT" w:hAnsi="Tw Cen MT" w:cstheme="minorHAnsi"/>
                <w:sz w:val="24"/>
                <w:szCs w:val="24"/>
              </w:rPr>
            </w:pPr>
            <w:r>
              <w:rPr>
                <w:rFonts w:ascii="Tw Cen MT" w:hAnsi="Tw Cen MT" w:cstheme="minorHAnsi"/>
                <w:sz w:val="24"/>
                <w:szCs w:val="24"/>
              </w:rPr>
              <w:t>Can waves travel through everything?</w:t>
            </w:r>
          </w:p>
        </w:tc>
        <w:tc>
          <w:tcPr>
            <w:tcW w:w="4961" w:type="dxa"/>
          </w:tcPr>
          <w:p w14:paraId="0F5A47F1" w14:textId="6F9DECD3" w:rsidR="00467682" w:rsidRPr="00467682" w:rsidRDefault="00467682" w:rsidP="00BF2FB6">
            <w:pPr>
              <w:rPr>
                <w:rFonts w:ascii="Tw Cen MT" w:hAnsi="Tw Cen MT" w:cstheme="minorHAnsi"/>
                <w:sz w:val="24"/>
                <w:szCs w:val="24"/>
              </w:rPr>
            </w:pPr>
            <w:r>
              <w:rPr>
                <w:rFonts w:ascii="Tw Cen MT" w:hAnsi="Tw Cen MT" w:cstheme="minorHAnsi"/>
                <w:b/>
                <w:bCs/>
                <w:sz w:val="24"/>
                <w:szCs w:val="24"/>
              </w:rPr>
              <w:t>Builds on previous topics:</w:t>
            </w:r>
            <w:r>
              <w:rPr>
                <w:rFonts w:ascii="Tw Cen MT" w:hAnsi="Tw Cen MT" w:cstheme="minorHAnsi"/>
                <w:b/>
                <w:bCs/>
                <w:sz w:val="24"/>
                <w:szCs w:val="24"/>
              </w:rPr>
              <w:br/>
            </w:r>
            <w:r>
              <w:rPr>
                <w:rFonts w:ascii="Tw Cen MT" w:hAnsi="Tw Cen MT" w:cstheme="minorHAnsi"/>
                <w:sz w:val="24"/>
                <w:szCs w:val="24"/>
              </w:rPr>
              <w:t>…</w:t>
            </w:r>
            <w:r w:rsidR="00A17A97">
              <w:t xml:space="preserve"> </w:t>
            </w:r>
            <w:r w:rsidR="00A17A97" w:rsidRPr="00A17A97">
              <w:rPr>
                <w:rFonts w:ascii="Tw Cen MT" w:hAnsi="Tw Cen MT" w:cstheme="minorHAnsi"/>
                <w:sz w:val="24"/>
                <w:szCs w:val="24"/>
              </w:rPr>
              <w:t>particles, motion and pressure, energy, skeleton and gas exchange</w:t>
            </w:r>
            <w:r w:rsidR="00A17A97">
              <w:rPr>
                <w:rFonts w:ascii="Tw Cen MT" w:hAnsi="Tw Cen MT" w:cstheme="minorHAnsi"/>
                <w:sz w:val="24"/>
                <w:szCs w:val="24"/>
              </w:rPr>
              <w:t>.</w:t>
            </w:r>
          </w:p>
          <w:p w14:paraId="201DC48B" w14:textId="2D5FAA2E" w:rsidR="00467682" w:rsidRDefault="00467682" w:rsidP="00BF2FB6">
            <w:pPr>
              <w:rPr>
                <w:rFonts w:ascii="Tw Cen MT" w:hAnsi="Tw Cen MT" w:cstheme="minorHAnsi"/>
                <w:b/>
                <w:bCs/>
                <w:sz w:val="24"/>
                <w:szCs w:val="24"/>
              </w:rPr>
            </w:pPr>
          </w:p>
        </w:tc>
        <w:tc>
          <w:tcPr>
            <w:tcW w:w="5245" w:type="dxa"/>
            <w:gridSpan w:val="2"/>
            <w:tcBorders>
              <w:bottom w:val="single" w:sz="4" w:space="0" w:color="auto"/>
            </w:tcBorders>
          </w:tcPr>
          <w:p w14:paraId="597AF692" w14:textId="7DB6C37A" w:rsidR="00BF2FB6" w:rsidRDefault="00467682" w:rsidP="00BF2FB6">
            <w:pPr>
              <w:rPr>
                <w:rFonts w:ascii="Tw Cen MT" w:hAnsi="Tw Cen MT" w:cstheme="minorHAnsi"/>
                <w:sz w:val="24"/>
                <w:szCs w:val="24"/>
              </w:rPr>
            </w:pPr>
            <w:r w:rsidRPr="00467682">
              <w:rPr>
                <w:rFonts w:ascii="Tw Cen MT" w:hAnsi="Tw Cen MT" w:cstheme="minorHAnsi"/>
                <w:b/>
                <w:bCs/>
                <w:sz w:val="24"/>
                <w:szCs w:val="24"/>
              </w:rPr>
              <w:t>Links to future topics:</w:t>
            </w:r>
          </w:p>
          <w:p w14:paraId="4EF2EC6E" w14:textId="5CA2E0FB" w:rsidR="00BF2FB6" w:rsidRPr="00BF2FB6" w:rsidRDefault="00467682" w:rsidP="00565328">
            <w:pPr>
              <w:rPr>
                <w:rFonts w:ascii="Tw Cen MT" w:hAnsi="Tw Cen MT" w:cstheme="minorHAnsi"/>
                <w:sz w:val="24"/>
                <w:szCs w:val="24"/>
              </w:rPr>
            </w:pPr>
            <w:r>
              <w:rPr>
                <w:rFonts w:ascii="Tw Cen MT" w:hAnsi="Tw Cen MT" w:cstheme="minorHAnsi"/>
                <w:sz w:val="24"/>
                <w:szCs w:val="24"/>
              </w:rPr>
              <w:t>…</w:t>
            </w:r>
            <w:r w:rsidR="00954DC1">
              <w:rPr>
                <w:rFonts w:ascii="Tw Cen MT" w:hAnsi="Tw Cen MT" w:cstheme="minorHAnsi"/>
                <w:sz w:val="24"/>
                <w:szCs w:val="24"/>
              </w:rPr>
              <w:t xml:space="preserve"> </w:t>
            </w:r>
            <w:r w:rsidR="00A17A97">
              <w:rPr>
                <w:rFonts w:ascii="Tw Cen MT" w:hAnsi="Tw Cen MT" w:cstheme="minorHAnsi"/>
                <w:sz w:val="24"/>
                <w:szCs w:val="24"/>
              </w:rPr>
              <w:t>Effects in terms of biology and chemistry and all physics.</w:t>
            </w:r>
          </w:p>
        </w:tc>
      </w:tr>
      <w:tr w:rsidR="00BF2FB6" w:rsidRPr="00BF2FB6" w14:paraId="3446D778" w14:textId="77777777" w:rsidTr="000011EE">
        <w:trPr>
          <w:trHeight w:val="926"/>
        </w:trPr>
        <w:tc>
          <w:tcPr>
            <w:tcW w:w="5240" w:type="dxa"/>
            <w:gridSpan w:val="2"/>
            <w:vMerge/>
          </w:tcPr>
          <w:p w14:paraId="2DB1EEA4" w14:textId="77777777" w:rsidR="00BF2FB6" w:rsidRPr="00BF2FB6" w:rsidRDefault="00BF2FB6" w:rsidP="00197998">
            <w:pPr>
              <w:rPr>
                <w:rFonts w:ascii="Tw Cen MT" w:hAnsi="Tw Cen MT" w:cstheme="minorHAnsi"/>
                <w:b/>
                <w:bCs/>
                <w:sz w:val="24"/>
                <w:szCs w:val="24"/>
              </w:rPr>
            </w:pPr>
          </w:p>
        </w:tc>
        <w:tc>
          <w:tcPr>
            <w:tcW w:w="4961" w:type="dxa"/>
            <w:vMerge w:val="restart"/>
            <w:tcBorders>
              <w:right w:val="nil"/>
            </w:tcBorders>
          </w:tcPr>
          <w:p w14:paraId="768532A1"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w:t>
            </w:r>
          </w:p>
          <w:p w14:paraId="27666C99" w14:textId="77777777" w:rsidR="00467682" w:rsidRPr="00F133CE" w:rsidRDefault="00467682" w:rsidP="00F133CE">
            <w:pPr>
              <w:rPr>
                <w:rFonts w:ascii="Tw Cen MT" w:hAnsi="Tw Cen MT" w:cstheme="minorHAnsi"/>
                <w:sz w:val="24"/>
                <w:szCs w:val="24"/>
              </w:rPr>
            </w:pPr>
          </w:p>
          <w:p w14:paraId="5AD98394" w14:textId="1F0160F1" w:rsidR="00A17A97" w:rsidRPr="00A17A97" w:rsidRDefault="00A17A97" w:rsidP="00A17A97">
            <w:pPr>
              <w:pStyle w:val="ListParagraph"/>
              <w:numPr>
                <w:ilvl w:val="0"/>
                <w:numId w:val="26"/>
              </w:numPr>
              <w:ind w:left="310" w:hanging="310"/>
              <w:rPr>
                <w:rFonts w:ascii="Tw Cen MT" w:hAnsi="Tw Cen MT" w:cstheme="minorHAnsi"/>
                <w:sz w:val="20"/>
                <w:szCs w:val="20"/>
              </w:rPr>
            </w:pPr>
            <w:r w:rsidRPr="00A17A97">
              <w:rPr>
                <w:rFonts w:ascii="Tw Cen MT" w:hAnsi="Tw Cen MT" w:cstheme="minorHAnsi"/>
                <w:sz w:val="20"/>
                <w:szCs w:val="20"/>
              </w:rPr>
              <w:t>describe the similarities and differences between light waves and waves in matter.</w:t>
            </w:r>
          </w:p>
          <w:p w14:paraId="42A3A5C6" w14:textId="08EF2E8D" w:rsidR="00A17A97" w:rsidRPr="00A17A97" w:rsidRDefault="00A17A97" w:rsidP="00A17A97">
            <w:pPr>
              <w:pStyle w:val="ListParagraph"/>
              <w:numPr>
                <w:ilvl w:val="0"/>
                <w:numId w:val="26"/>
              </w:numPr>
              <w:ind w:left="310" w:hanging="310"/>
              <w:rPr>
                <w:rFonts w:ascii="Tw Cen MT" w:hAnsi="Tw Cen MT" w:cstheme="minorHAnsi"/>
                <w:sz w:val="20"/>
                <w:szCs w:val="20"/>
              </w:rPr>
            </w:pPr>
            <w:r w:rsidRPr="00A17A97">
              <w:rPr>
                <w:rFonts w:ascii="Tw Cen MT" w:hAnsi="Tw Cen MT" w:cstheme="minorHAnsi"/>
                <w:sz w:val="20"/>
                <w:szCs w:val="20"/>
              </w:rPr>
              <w:t>Explain how light waves travel through a vacuum; speed of light</w:t>
            </w:r>
          </w:p>
          <w:p w14:paraId="1781C482" w14:textId="77777777" w:rsidR="00A17A97" w:rsidRPr="00A17A97" w:rsidRDefault="00A17A97" w:rsidP="00A17A97">
            <w:pPr>
              <w:pStyle w:val="ListParagraph"/>
              <w:numPr>
                <w:ilvl w:val="0"/>
                <w:numId w:val="26"/>
              </w:numPr>
              <w:ind w:left="310" w:hanging="310"/>
              <w:rPr>
                <w:rFonts w:ascii="Tw Cen MT" w:hAnsi="Tw Cen MT" w:cstheme="minorHAnsi"/>
                <w:b/>
                <w:bCs/>
                <w:sz w:val="20"/>
                <w:szCs w:val="20"/>
              </w:rPr>
            </w:pPr>
            <w:r w:rsidRPr="00A17A97">
              <w:rPr>
                <w:rFonts w:ascii="Tw Cen MT" w:hAnsi="Tw Cen MT" w:cstheme="minorHAnsi"/>
                <w:sz w:val="20"/>
                <w:szCs w:val="20"/>
              </w:rPr>
              <w:t xml:space="preserve">describe the transmission of light through materials: absorption, diffuse scattering and specular reflection at a surface. </w:t>
            </w:r>
          </w:p>
          <w:p w14:paraId="3FB2D1FB" w14:textId="77777777" w:rsidR="00A17A97" w:rsidRPr="00A17A97" w:rsidRDefault="00A17A97" w:rsidP="00A17A97">
            <w:pPr>
              <w:pStyle w:val="ListParagraph"/>
              <w:numPr>
                <w:ilvl w:val="0"/>
                <w:numId w:val="26"/>
              </w:numPr>
              <w:ind w:left="310" w:hanging="310"/>
              <w:rPr>
                <w:rFonts w:ascii="Tw Cen MT" w:hAnsi="Tw Cen MT" w:cstheme="minorHAnsi"/>
                <w:b/>
                <w:bCs/>
                <w:sz w:val="20"/>
                <w:szCs w:val="20"/>
              </w:rPr>
            </w:pPr>
            <w:r w:rsidRPr="00A17A97">
              <w:rPr>
                <w:rFonts w:ascii="Tw Cen MT" w:hAnsi="Tw Cen MT" w:cstheme="minorHAnsi"/>
                <w:sz w:val="20"/>
                <w:szCs w:val="20"/>
              </w:rPr>
              <w:t xml:space="preserve">use of ray model to explain imaging in mirrors, the pinhole camera, the refraction of light and action of convex lens in focusing (qualitative); the human eye. </w:t>
            </w:r>
          </w:p>
          <w:p w14:paraId="6E338935" w14:textId="77777777" w:rsidR="00A17A97" w:rsidRPr="00A17A97" w:rsidRDefault="00A17A97" w:rsidP="00A17A97">
            <w:pPr>
              <w:pStyle w:val="ListParagraph"/>
              <w:numPr>
                <w:ilvl w:val="0"/>
                <w:numId w:val="26"/>
              </w:numPr>
              <w:ind w:left="310" w:hanging="310"/>
              <w:rPr>
                <w:rFonts w:ascii="Tw Cen MT" w:hAnsi="Tw Cen MT" w:cstheme="minorHAnsi"/>
                <w:b/>
                <w:bCs/>
                <w:sz w:val="20"/>
                <w:szCs w:val="20"/>
              </w:rPr>
            </w:pPr>
            <w:r w:rsidRPr="00A17A97">
              <w:rPr>
                <w:rFonts w:ascii="Tw Cen MT" w:hAnsi="Tw Cen MT" w:cstheme="minorHAnsi"/>
                <w:sz w:val="20"/>
                <w:szCs w:val="20"/>
              </w:rPr>
              <w:t xml:space="preserve">Observe light transferring energy from source to absorber leading to chemical and electrical effects; photo-sensitive material in the retina and in cameras. </w:t>
            </w:r>
          </w:p>
          <w:p w14:paraId="1E1CCD17" w14:textId="37F79518" w:rsidR="00467682" w:rsidRPr="00A17A97" w:rsidRDefault="00A17A97" w:rsidP="00197998">
            <w:pPr>
              <w:pStyle w:val="ListParagraph"/>
              <w:numPr>
                <w:ilvl w:val="0"/>
                <w:numId w:val="26"/>
              </w:numPr>
              <w:ind w:left="310" w:hanging="310"/>
              <w:rPr>
                <w:rFonts w:ascii="Tw Cen MT" w:hAnsi="Tw Cen MT" w:cstheme="minorHAnsi"/>
                <w:b/>
                <w:bCs/>
                <w:sz w:val="24"/>
                <w:szCs w:val="24"/>
              </w:rPr>
            </w:pPr>
            <w:r w:rsidRPr="00A17A97">
              <w:rPr>
                <w:rFonts w:ascii="Tw Cen MT" w:hAnsi="Tw Cen MT" w:cstheme="minorHAnsi"/>
                <w:sz w:val="20"/>
                <w:szCs w:val="20"/>
              </w:rPr>
              <w:t xml:space="preserve">Describe colours and the different frequencies of light, white light and prisms (qualitative only); differential colour effects in absorption and diffuse reflection. </w:t>
            </w:r>
          </w:p>
        </w:tc>
        <w:tc>
          <w:tcPr>
            <w:tcW w:w="5245" w:type="dxa"/>
            <w:gridSpan w:val="2"/>
            <w:vMerge w:val="restart"/>
            <w:tcBorders>
              <w:left w:val="nil"/>
            </w:tcBorders>
          </w:tcPr>
          <w:p w14:paraId="241B5B8F" w14:textId="77777777" w:rsidR="00BF2FB6" w:rsidRDefault="00BF2FB6" w:rsidP="00BF2FB6">
            <w:pPr>
              <w:rPr>
                <w:rFonts w:ascii="Tw Cen MT" w:hAnsi="Tw Cen MT" w:cstheme="minorHAnsi"/>
                <w:b/>
                <w:bCs/>
                <w:sz w:val="24"/>
                <w:szCs w:val="24"/>
              </w:rPr>
            </w:pPr>
            <w:r w:rsidRPr="00BF2FB6">
              <w:rPr>
                <w:rFonts w:ascii="Tw Cen MT" w:hAnsi="Tw Cen MT" w:cstheme="minorHAnsi"/>
                <w:b/>
                <w:bCs/>
                <w:sz w:val="24"/>
                <w:szCs w:val="24"/>
              </w:rPr>
              <w:t>Key knowledge continued:</w:t>
            </w:r>
          </w:p>
          <w:p w14:paraId="3AB2DA71"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Chemical reactions</w:t>
            </w:r>
          </w:p>
          <w:p w14:paraId="7A72E84E"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defining acids and alkalis in terms of neutralisation reactions </w:t>
            </w:r>
          </w:p>
          <w:p w14:paraId="2546EE93"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the pH scale for measuring acidity/alkalinity; and indicators </w:t>
            </w:r>
          </w:p>
          <w:p w14:paraId="2D3B4928"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reactions of acids with alkalis to produce a salt plus water </w:t>
            </w:r>
          </w:p>
          <w:p w14:paraId="56724F82"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presenting chemical reactions as formulae+ equations </w:t>
            </w:r>
          </w:p>
          <w:p w14:paraId="7A610F1B"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thermal decomposition</w:t>
            </w:r>
          </w:p>
          <w:p w14:paraId="788D79B0"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Energetics </w:t>
            </w:r>
          </w:p>
          <w:p w14:paraId="668250F1" w14:textId="77777777" w:rsidR="00F133CE" w:rsidRPr="00F133CE"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 xml:space="preserve">energy changes on changes of state (qualitative) </w:t>
            </w:r>
          </w:p>
          <w:p w14:paraId="51F4B815" w14:textId="30681F12" w:rsidR="00BF2FB6" w:rsidRPr="00BF2FB6" w:rsidRDefault="00F133CE" w:rsidP="00565328">
            <w:pPr>
              <w:pStyle w:val="ListParagraph"/>
              <w:numPr>
                <w:ilvl w:val="0"/>
                <w:numId w:val="20"/>
              </w:numPr>
              <w:ind w:left="316" w:hanging="284"/>
              <w:rPr>
                <w:rFonts w:ascii="Tw Cen MT" w:hAnsi="Tw Cen MT" w:cstheme="minorHAnsi"/>
                <w:sz w:val="24"/>
                <w:szCs w:val="24"/>
              </w:rPr>
            </w:pPr>
            <w:r w:rsidRPr="00F133CE">
              <w:rPr>
                <w:rFonts w:ascii="Tw Cen MT" w:hAnsi="Tw Cen MT" w:cstheme="minorHAnsi"/>
                <w:sz w:val="24"/>
                <w:szCs w:val="24"/>
              </w:rPr>
              <w:t>exothermic and endothermic chemical reactions (qualitative).</w:t>
            </w:r>
          </w:p>
        </w:tc>
      </w:tr>
      <w:tr w:rsidR="00BF2FB6" w:rsidRPr="00BF2FB6" w14:paraId="103CDDC4" w14:textId="77777777" w:rsidTr="00565328">
        <w:trPr>
          <w:trHeight w:val="2889"/>
        </w:trPr>
        <w:tc>
          <w:tcPr>
            <w:tcW w:w="5240" w:type="dxa"/>
            <w:gridSpan w:val="2"/>
          </w:tcPr>
          <w:p w14:paraId="208967DF" w14:textId="699B96F8" w:rsidR="00BF2FB6" w:rsidRPr="00A17A97" w:rsidRDefault="00BF2FB6" w:rsidP="00A17A97">
            <w:pPr>
              <w:rPr>
                <w:rFonts w:ascii="Tw Cen MT" w:hAnsi="Tw Cen MT" w:cstheme="minorHAnsi"/>
                <w:b/>
                <w:bCs/>
                <w:sz w:val="24"/>
                <w:szCs w:val="24"/>
              </w:rPr>
            </w:pPr>
            <w:r w:rsidRPr="00BF2FB6">
              <w:rPr>
                <w:rFonts w:ascii="Tw Cen MT" w:hAnsi="Tw Cen MT" w:cstheme="minorHAnsi"/>
                <w:b/>
                <w:bCs/>
                <w:sz w:val="24"/>
                <w:szCs w:val="24"/>
              </w:rPr>
              <w:t>Skills developed:</w:t>
            </w:r>
          </w:p>
          <w:p w14:paraId="66609FC9" w14:textId="7BDC5BFA" w:rsidR="00BF2FB6" w:rsidRPr="00565328" w:rsidRDefault="00A17A97" w:rsidP="00565328">
            <w:pPr>
              <w:jc w:val="center"/>
              <w:rPr>
                <w:rFonts w:ascii="Tw Cen MT" w:hAnsi="Tw Cen MT" w:cstheme="minorHAnsi"/>
                <w:sz w:val="24"/>
                <w:szCs w:val="24"/>
              </w:rPr>
            </w:pPr>
            <w:r>
              <w:rPr>
                <w:rFonts w:ascii="Tw Cen MT" w:hAnsi="Tw Cen MT" w:cstheme="minorHAnsi"/>
                <w:sz w:val="24"/>
                <w:szCs w:val="24"/>
              </w:rPr>
              <w:t>C</w:t>
            </w:r>
            <w:r w:rsidRPr="00A17A97">
              <w:rPr>
                <w:rFonts w:ascii="Tw Cen MT" w:hAnsi="Tw Cen MT" w:cstheme="minorHAnsi"/>
                <w:sz w:val="24"/>
                <w:szCs w:val="24"/>
              </w:rPr>
              <w:t>alcula</w:t>
            </w:r>
            <w:r>
              <w:rPr>
                <w:rFonts w:ascii="Tw Cen MT" w:hAnsi="Tw Cen MT" w:cstheme="minorHAnsi"/>
                <w:sz w:val="24"/>
                <w:szCs w:val="24"/>
              </w:rPr>
              <w:t>tions</w:t>
            </w:r>
            <w:r w:rsidRPr="00A17A97">
              <w:rPr>
                <w:rFonts w:ascii="Tw Cen MT" w:hAnsi="Tw Cen MT" w:cstheme="minorHAnsi"/>
                <w:sz w:val="24"/>
                <w:szCs w:val="24"/>
              </w:rPr>
              <w:t>, extended writing, identifying patterns</w:t>
            </w:r>
            <w:r>
              <w:rPr>
                <w:rFonts w:ascii="Tw Cen MT" w:hAnsi="Tw Cen MT" w:cstheme="minorHAnsi"/>
                <w:sz w:val="24"/>
                <w:szCs w:val="24"/>
              </w:rPr>
              <w:t xml:space="preserve"> and</w:t>
            </w:r>
            <w:r w:rsidRPr="00A17A97">
              <w:rPr>
                <w:rFonts w:ascii="Tw Cen MT" w:hAnsi="Tw Cen MT" w:cstheme="minorHAnsi"/>
                <w:sz w:val="24"/>
                <w:szCs w:val="24"/>
              </w:rPr>
              <w:t xml:space="preserve"> compari</w:t>
            </w:r>
            <w:r>
              <w:rPr>
                <w:rFonts w:ascii="Tw Cen MT" w:hAnsi="Tw Cen MT" w:cstheme="minorHAnsi"/>
                <w:sz w:val="24"/>
                <w:szCs w:val="24"/>
              </w:rPr>
              <w:t xml:space="preserve">sons. </w:t>
            </w:r>
            <w:r w:rsidR="00F133CE" w:rsidRPr="00F133CE">
              <w:rPr>
                <w:rFonts w:ascii="Tw Cen MT" w:hAnsi="Tw Cen MT" w:cstheme="minorHAnsi"/>
                <w:sz w:val="24"/>
                <w:szCs w:val="24"/>
              </w:rPr>
              <w:t>Recording observations, researching information, make predictions using scientific knowledge and understanding, present observations and data using appropriate methods, including tables and graphs, select, plan and carry out the most appropriate types of scientific enquiries to test predictions, including identifying independent, dependent, and control variables where appropriate.</w:t>
            </w:r>
          </w:p>
        </w:tc>
        <w:tc>
          <w:tcPr>
            <w:tcW w:w="4961" w:type="dxa"/>
            <w:vMerge/>
            <w:tcBorders>
              <w:right w:val="nil"/>
            </w:tcBorders>
          </w:tcPr>
          <w:p w14:paraId="7ACBB21E" w14:textId="77777777" w:rsidR="00BF2FB6" w:rsidRPr="00BF2FB6" w:rsidRDefault="00BF2FB6" w:rsidP="00197998">
            <w:pPr>
              <w:rPr>
                <w:rFonts w:ascii="Tw Cen MT" w:hAnsi="Tw Cen MT" w:cstheme="minorHAnsi"/>
                <w:b/>
                <w:bCs/>
                <w:sz w:val="24"/>
                <w:szCs w:val="24"/>
              </w:rPr>
            </w:pPr>
          </w:p>
        </w:tc>
        <w:tc>
          <w:tcPr>
            <w:tcW w:w="5245" w:type="dxa"/>
            <w:gridSpan w:val="2"/>
            <w:vMerge/>
            <w:tcBorders>
              <w:left w:val="nil"/>
            </w:tcBorders>
          </w:tcPr>
          <w:p w14:paraId="36A26D03" w14:textId="6F611767" w:rsidR="00BF2FB6" w:rsidRPr="00BF2FB6" w:rsidRDefault="00BF2FB6" w:rsidP="00197998">
            <w:pPr>
              <w:rPr>
                <w:rFonts w:ascii="Tw Cen MT" w:hAnsi="Tw Cen MT" w:cstheme="minorHAnsi"/>
                <w:b/>
                <w:bCs/>
                <w:sz w:val="24"/>
                <w:szCs w:val="24"/>
              </w:rPr>
            </w:pPr>
          </w:p>
        </w:tc>
      </w:tr>
      <w:tr w:rsidR="00BF2FB6" w:rsidRPr="00BF2FB6" w14:paraId="237036E1" w14:textId="77777777" w:rsidTr="006418DD">
        <w:tc>
          <w:tcPr>
            <w:tcW w:w="5240" w:type="dxa"/>
            <w:gridSpan w:val="2"/>
          </w:tcPr>
          <w:p w14:paraId="71050F03" w14:textId="77777777" w:rsidR="00954DC1" w:rsidRPr="00BF2FB6" w:rsidRDefault="00954DC1" w:rsidP="00954DC1">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Pr>
                <w:rFonts w:ascii="Tw Cen MT" w:hAnsi="Tw Cen MT" w:cstheme="minorHAnsi"/>
                <w:b/>
                <w:bCs/>
                <w:sz w:val="24"/>
                <w:szCs w:val="24"/>
              </w:rPr>
              <w:t>ssessments:</w:t>
            </w:r>
          </w:p>
          <w:p w14:paraId="6A1DE923" w14:textId="77777777" w:rsidR="00954DC1" w:rsidRDefault="00954DC1" w:rsidP="00954DC1">
            <w:pPr>
              <w:pStyle w:val="ListParagraph"/>
              <w:numPr>
                <w:ilvl w:val="0"/>
                <w:numId w:val="20"/>
              </w:numPr>
              <w:rPr>
                <w:rFonts w:ascii="Tw Cen MT" w:hAnsi="Tw Cen MT" w:cstheme="minorHAnsi"/>
                <w:sz w:val="24"/>
                <w:szCs w:val="24"/>
              </w:rPr>
            </w:pPr>
            <w:r>
              <w:rPr>
                <w:rFonts w:ascii="Tw Cen MT" w:hAnsi="Tw Cen MT" w:cstheme="minorHAnsi"/>
                <w:sz w:val="24"/>
                <w:szCs w:val="24"/>
              </w:rPr>
              <w:t>Multiple choice questions</w:t>
            </w:r>
          </w:p>
          <w:p w14:paraId="1885D815" w14:textId="77777777" w:rsidR="00954DC1" w:rsidRPr="00467682" w:rsidRDefault="00954DC1" w:rsidP="00954DC1">
            <w:pPr>
              <w:pStyle w:val="ListParagraph"/>
              <w:numPr>
                <w:ilvl w:val="0"/>
                <w:numId w:val="20"/>
              </w:numPr>
              <w:rPr>
                <w:rFonts w:ascii="Tw Cen MT" w:hAnsi="Tw Cen MT" w:cstheme="minorHAnsi"/>
                <w:sz w:val="24"/>
                <w:szCs w:val="24"/>
              </w:rPr>
            </w:pPr>
            <w:r>
              <w:rPr>
                <w:rFonts w:ascii="Tw Cen MT" w:hAnsi="Tw Cen MT" w:cstheme="minorHAnsi"/>
                <w:sz w:val="24"/>
                <w:szCs w:val="24"/>
              </w:rPr>
              <w:t>Retrieval questions</w:t>
            </w:r>
          </w:p>
          <w:p w14:paraId="61BF547A" w14:textId="3C0A2772" w:rsidR="00954DC1" w:rsidRDefault="00954DC1" w:rsidP="00954DC1">
            <w:pPr>
              <w:rPr>
                <w:rFonts w:ascii="Tw Cen MT" w:hAnsi="Tw Cen MT" w:cstheme="minorHAnsi"/>
                <w:b/>
                <w:bCs/>
                <w:sz w:val="24"/>
                <w:szCs w:val="24"/>
              </w:rPr>
            </w:pPr>
            <w:r w:rsidRPr="00BF2FB6">
              <w:rPr>
                <w:rFonts w:ascii="Tw Cen MT" w:hAnsi="Tw Cen MT" w:cstheme="minorHAnsi"/>
                <w:b/>
                <w:bCs/>
                <w:sz w:val="24"/>
                <w:szCs w:val="24"/>
              </w:rPr>
              <w:t>Termly summative</w:t>
            </w:r>
            <w:r>
              <w:rPr>
                <w:rFonts w:ascii="Tw Cen MT" w:hAnsi="Tw Cen MT" w:cstheme="minorHAnsi"/>
                <w:b/>
                <w:bCs/>
                <w:sz w:val="24"/>
                <w:szCs w:val="24"/>
              </w:rPr>
              <w:t xml:space="preserve"> assessment</w:t>
            </w:r>
            <w:r w:rsidRPr="00BF2FB6">
              <w:rPr>
                <w:rFonts w:ascii="Tw Cen MT" w:hAnsi="Tw Cen MT" w:cstheme="minorHAnsi"/>
                <w:b/>
                <w:bCs/>
                <w:sz w:val="24"/>
                <w:szCs w:val="24"/>
              </w:rPr>
              <w:t>:</w:t>
            </w:r>
          </w:p>
          <w:p w14:paraId="0418A4AA" w14:textId="77777777" w:rsidR="00954DC1" w:rsidRDefault="00954DC1" w:rsidP="00954DC1">
            <w:pPr>
              <w:pStyle w:val="ListParagraph"/>
              <w:numPr>
                <w:ilvl w:val="0"/>
                <w:numId w:val="20"/>
              </w:numPr>
              <w:rPr>
                <w:rFonts w:ascii="Tw Cen MT" w:hAnsi="Tw Cen MT" w:cstheme="minorHAnsi"/>
                <w:sz w:val="24"/>
                <w:szCs w:val="24"/>
              </w:rPr>
            </w:pPr>
            <w:r>
              <w:rPr>
                <w:rFonts w:ascii="Tw Cen MT" w:hAnsi="Tw Cen MT" w:cstheme="minorHAnsi"/>
                <w:sz w:val="24"/>
                <w:szCs w:val="24"/>
              </w:rPr>
              <w:t>End of topic test</w:t>
            </w:r>
          </w:p>
          <w:p w14:paraId="3C064D81" w14:textId="590965E8" w:rsidR="00BF2FB6" w:rsidRPr="00565328" w:rsidRDefault="00954DC1" w:rsidP="00197998">
            <w:pPr>
              <w:pStyle w:val="ListParagraph"/>
              <w:numPr>
                <w:ilvl w:val="0"/>
                <w:numId w:val="20"/>
              </w:numPr>
              <w:rPr>
                <w:rFonts w:ascii="Tw Cen MT" w:hAnsi="Tw Cen MT" w:cstheme="minorHAnsi"/>
                <w:sz w:val="24"/>
                <w:szCs w:val="24"/>
              </w:rPr>
            </w:pPr>
            <w:r>
              <w:rPr>
                <w:rFonts w:ascii="Tw Cen MT" w:hAnsi="Tw Cen MT" w:cstheme="minorHAnsi"/>
                <w:sz w:val="24"/>
                <w:szCs w:val="24"/>
              </w:rPr>
              <w:t xml:space="preserve">Year </w:t>
            </w:r>
            <w:r w:rsidR="00077B3B">
              <w:rPr>
                <w:rFonts w:ascii="Tw Cen MT" w:hAnsi="Tw Cen MT" w:cstheme="minorHAnsi"/>
                <w:sz w:val="24"/>
                <w:szCs w:val="24"/>
              </w:rPr>
              <w:t>8</w:t>
            </w:r>
            <w:r>
              <w:rPr>
                <w:rFonts w:ascii="Tw Cen MT" w:hAnsi="Tw Cen MT" w:cstheme="minorHAnsi"/>
                <w:sz w:val="24"/>
                <w:szCs w:val="24"/>
              </w:rPr>
              <w:t xml:space="preserve"> Spaced learning assessment</w:t>
            </w:r>
          </w:p>
        </w:tc>
        <w:tc>
          <w:tcPr>
            <w:tcW w:w="4961" w:type="dxa"/>
          </w:tcPr>
          <w:p w14:paraId="4C0086E7" w14:textId="201702E0" w:rsidR="00BF2FB6" w:rsidRDefault="00BF2FB6" w:rsidP="00197998">
            <w:pPr>
              <w:rPr>
                <w:rFonts w:ascii="Tw Cen MT" w:hAnsi="Tw Cen MT" w:cstheme="minorHAnsi"/>
                <w:sz w:val="24"/>
                <w:szCs w:val="24"/>
              </w:rPr>
            </w:pPr>
            <w:r w:rsidRPr="00BF2FB6">
              <w:rPr>
                <w:rFonts w:ascii="Tw Cen MT" w:hAnsi="Tw Cen MT" w:cstheme="minorHAnsi"/>
                <w:b/>
                <w:bCs/>
                <w:sz w:val="24"/>
                <w:szCs w:val="24"/>
              </w:rPr>
              <w:t>Independent study task</w:t>
            </w:r>
            <w:r>
              <w:rPr>
                <w:rFonts w:ascii="Tw Cen MT" w:hAnsi="Tw Cen MT" w:cstheme="minorHAnsi"/>
                <w:b/>
                <w:bCs/>
                <w:sz w:val="24"/>
                <w:szCs w:val="24"/>
              </w:rPr>
              <w:t>s</w:t>
            </w:r>
            <w:r w:rsidR="00467682">
              <w:rPr>
                <w:rFonts w:ascii="Tw Cen MT" w:hAnsi="Tw Cen MT" w:cstheme="minorHAnsi"/>
                <w:b/>
                <w:bCs/>
                <w:sz w:val="24"/>
                <w:szCs w:val="24"/>
              </w:rPr>
              <w:t>/resources</w:t>
            </w:r>
            <w:r w:rsidRPr="00BF2FB6">
              <w:rPr>
                <w:rFonts w:ascii="Tw Cen MT" w:hAnsi="Tw Cen MT" w:cstheme="minorHAnsi"/>
                <w:b/>
                <w:bCs/>
                <w:sz w:val="24"/>
                <w:szCs w:val="24"/>
              </w:rPr>
              <w:t>:</w:t>
            </w:r>
          </w:p>
          <w:p w14:paraId="3CCB9608" w14:textId="77777777" w:rsidR="00EB78E2" w:rsidRPr="00EB78E2" w:rsidRDefault="005E7D4E" w:rsidP="005E7D4E">
            <w:pPr>
              <w:pStyle w:val="ListParagraph"/>
              <w:numPr>
                <w:ilvl w:val="0"/>
                <w:numId w:val="23"/>
              </w:numPr>
              <w:ind w:left="316" w:hanging="316"/>
              <w:rPr>
                <w:rFonts w:ascii="Tw Cen MT" w:hAnsi="Tw Cen MT" w:cstheme="minorHAnsi"/>
                <w:sz w:val="14"/>
                <w:szCs w:val="14"/>
              </w:rPr>
            </w:pPr>
            <w:r>
              <w:t>Seneca</w:t>
            </w:r>
          </w:p>
          <w:p w14:paraId="48103903" w14:textId="12EF04A9" w:rsidR="00F133CE" w:rsidRPr="00EB78E2" w:rsidRDefault="00EB78E2" w:rsidP="00EB78E2">
            <w:pPr>
              <w:pStyle w:val="ListParagraph"/>
              <w:ind w:left="316"/>
              <w:rPr>
                <w:rFonts w:ascii="Tw Cen MT" w:hAnsi="Tw Cen MT" w:cstheme="minorHAnsi"/>
                <w:sz w:val="8"/>
                <w:szCs w:val="8"/>
              </w:rPr>
            </w:pPr>
            <w:hyperlink r:id="rId6" w:history="1">
              <w:r w:rsidRPr="00EB78E2">
                <w:rPr>
                  <w:rStyle w:val="Hyperlink"/>
                  <w:sz w:val="14"/>
                  <w:szCs w:val="14"/>
                </w:rPr>
                <w:t>https://app.senecalearning.com/classroom/course/419c7523-d408-4bc7-9b96-f7f12abdacae/section/c170c4c1-8369-487e-8808-b1ad73472b8b/session</w:t>
              </w:r>
            </w:hyperlink>
            <w:r w:rsidRPr="00EB78E2">
              <w:rPr>
                <w:sz w:val="16"/>
                <w:szCs w:val="16"/>
              </w:rPr>
              <w:t xml:space="preserve"> </w:t>
            </w:r>
          </w:p>
          <w:p w14:paraId="614A4855" w14:textId="713EF09F" w:rsidR="000011EE" w:rsidRPr="00565328" w:rsidRDefault="00EB78E2" w:rsidP="005E7D4E">
            <w:pPr>
              <w:pStyle w:val="ListParagraph"/>
              <w:numPr>
                <w:ilvl w:val="0"/>
                <w:numId w:val="23"/>
              </w:numPr>
              <w:ind w:left="316" w:hanging="316"/>
              <w:rPr>
                <w:rFonts w:ascii="Tw Cen MT" w:hAnsi="Tw Cen MT" w:cstheme="minorHAnsi"/>
                <w:sz w:val="14"/>
                <w:szCs w:val="14"/>
              </w:rPr>
            </w:pPr>
            <w:r>
              <w:t xml:space="preserve">Bitesize </w:t>
            </w:r>
            <w:hyperlink r:id="rId7" w:history="1">
              <w:r w:rsidRPr="00250D2C">
                <w:rPr>
                  <w:rStyle w:val="Hyperlink"/>
                </w:rPr>
                <w:t>https://www.bbc.co.uk/bitesize/topics/zw982hv</w:t>
              </w:r>
            </w:hyperlink>
            <w:r>
              <w:t xml:space="preserve"> </w:t>
            </w:r>
          </w:p>
          <w:p w14:paraId="58D810A0" w14:textId="60432A15" w:rsidR="000011EE" w:rsidRPr="00F133CE" w:rsidRDefault="005E7D4E" w:rsidP="005E7D4E">
            <w:pPr>
              <w:pStyle w:val="ListParagraph"/>
              <w:numPr>
                <w:ilvl w:val="0"/>
                <w:numId w:val="23"/>
              </w:numPr>
              <w:ind w:left="316" w:hanging="316"/>
              <w:rPr>
                <w:rFonts w:ascii="Tw Cen MT" w:hAnsi="Tw Cen MT" w:cstheme="minorHAnsi"/>
                <w:sz w:val="24"/>
                <w:szCs w:val="24"/>
              </w:rPr>
            </w:pPr>
            <w:r>
              <w:t xml:space="preserve">OAK </w:t>
            </w:r>
            <w:hyperlink r:id="rId8" w:history="1">
              <w:r w:rsidR="00EB78E2" w:rsidRPr="00EB78E2">
                <w:rPr>
                  <w:rStyle w:val="Hyperlink"/>
                  <w:sz w:val="16"/>
                  <w:szCs w:val="16"/>
                </w:rPr>
                <w:t>https://teachers.thenational.academy/units/sound-waves-0e79</w:t>
              </w:r>
            </w:hyperlink>
            <w:r w:rsidR="00EB78E2" w:rsidRPr="00EB78E2">
              <w:rPr>
                <w:sz w:val="16"/>
                <w:szCs w:val="16"/>
              </w:rPr>
              <w:t xml:space="preserve"> </w:t>
            </w:r>
            <w:r w:rsidR="00EB78E2">
              <w:rPr>
                <w:sz w:val="16"/>
                <w:szCs w:val="16"/>
              </w:rPr>
              <w:t xml:space="preserve">and </w:t>
            </w:r>
            <w:hyperlink r:id="rId9" w:history="1">
              <w:r w:rsidR="00EB78E2" w:rsidRPr="00250D2C">
                <w:rPr>
                  <w:rStyle w:val="Hyperlink"/>
                  <w:sz w:val="16"/>
                  <w:szCs w:val="16"/>
                </w:rPr>
                <w:t>https://teachers.thenational.academy/units/light-and-space-fa61</w:t>
              </w:r>
            </w:hyperlink>
            <w:r w:rsidR="00EB78E2">
              <w:rPr>
                <w:sz w:val="16"/>
                <w:szCs w:val="16"/>
              </w:rPr>
              <w:t xml:space="preserve"> </w:t>
            </w:r>
          </w:p>
        </w:tc>
        <w:tc>
          <w:tcPr>
            <w:tcW w:w="2694" w:type="dxa"/>
            <w:vMerge w:val="restart"/>
          </w:tcPr>
          <w:p w14:paraId="7E4C7828" w14:textId="48EEDEB6" w:rsidR="00BF2FB6" w:rsidRDefault="00467682" w:rsidP="00E25346">
            <w:pPr>
              <w:rPr>
                <w:rFonts w:ascii="Tw Cen MT" w:hAnsi="Tw Cen MT" w:cstheme="minorHAnsi"/>
                <w:sz w:val="24"/>
                <w:szCs w:val="24"/>
              </w:rPr>
            </w:pPr>
            <w:r>
              <w:rPr>
                <w:rFonts w:ascii="Tw Cen MT" w:hAnsi="Tw Cen MT" w:cstheme="minorHAnsi"/>
                <w:b/>
                <w:bCs/>
                <w:sz w:val="24"/>
                <w:szCs w:val="24"/>
              </w:rPr>
              <w:t>Key vocabulary 1:</w:t>
            </w:r>
          </w:p>
          <w:p w14:paraId="38322833"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Light</w:t>
            </w:r>
          </w:p>
          <w:p w14:paraId="773D10C7"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Sound</w:t>
            </w:r>
          </w:p>
          <w:p w14:paraId="7CB9A3D7"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Electromagnetic</w:t>
            </w:r>
          </w:p>
          <w:p w14:paraId="78CF718D"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Spectrum</w:t>
            </w:r>
          </w:p>
          <w:p w14:paraId="49443791"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wavelength</w:t>
            </w:r>
          </w:p>
          <w:p w14:paraId="59148D91"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crest</w:t>
            </w:r>
          </w:p>
          <w:p w14:paraId="0487CFFE"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trough</w:t>
            </w:r>
          </w:p>
          <w:p w14:paraId="6942EE5B"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Amplitude</w:t>
            </w:r>
          </w:p>
          <w:p w14:paraId="47BF03E8"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Frequency</w:t>
            </w:r>
          </w:p>
          <w:p w14:paraId="0605B5E0"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Period</w:t>
            </w:r>
          </w:p>
          <w:p w14:paraId="241EF6A4"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luminous</w:t>
            </w:r>
          </w:p>
          <w:p w14:paraId="52E8C81F"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Non- luminous</w:t>
            </w:r>
          </w:p>
          <w:p w14:paraId="71EDD59F" w14:textId="381689D6" w:rsidR="00F133CE" w:rsidRPr="00F133CE" w:rsidRDefault="00A17A97" w:rsidP="00A17A97">
            <w:pPr>
              <w:rPr>
                <w:rFonts w:ascii="Tw Cen MT" w:hAnsi="Tw Cen MT" w:cstheme="minorHAnsi"/>
                <w:sz w:val="24"/>
                <w:szCs w:val="24"/>
              </w:rPr>
            </w:pPr>
            <w:r w:rsidRPr="00A17A97">
              <w:rPr>
                <w:rFonts w:ascii="Tw Cen MT" w:hAnsi="Tw Cen MT" w:cstheme="minorHAnsi"/>
                <w:sz w:val="24"/>
                <w:szCs w:val="24"/>
              </w:rPr>
              <w:t>Hertz</w:t>
            </w:r>
          </w:p>
        </w:tc>
        <w:tc>
          <w:tcPr>
            <w:tcW w:w="2551" w:type="dxa"/>
            <w:vMerge w:val="restart"/>
          </w:tcPr>
          <w:p w14:paraId="0ABCA3D4" w14:textId="77777777" w:rsidR="00A17A97" w:rsidRPr="00A17A97" w:rsidRDefault="00BF2FB6" w:rsidP="00A17A97">
            <w:pPr>
              <w:rPr>
                <w:rFonts w:ascii="Tw Cen MT" w:hAnsi="Tw Cen MT" w:cstheme="minorHAnsi"/>
                <w:sz w:val="24"/>
                <w:szCs w:val="24"/>
              </w:rPr>
            </w:pPr>
            <w:r w:rsidRPr="00BF2FB6">
              <w:rPr>
                <w:rFonts w:ascii="Tw Cen MT" w:hAnsi="Tw Cen MT" w:cstheme="minorHAnsi"/>
                <w:b/>
                <w:bCs/>
                <w:sz w:val="24"/>
                <w:szCs w:val="24"/>
              </w:rPr>
              <w:t>Key vocabulary</w:t>
            </w:r>
            <w:r>
              <w:rPr>
                <w:rFonts w:ascii="Tw Cen MT" w:hAnsi="Tw Cen MT" w:cstheme="minorHAnsi"/>
                <w:b/>
                <w:bCs/>
                <w:sz w:val="24"/>
                <w:szCs w:val="24"/>
              </w:rPr>
              <w:t xml:space="preserve"> </w:t>
            </w:r>
            <w:r w:rsidR="00467682">
              <w:rPr>
                <w:rFonts w:ascii="Tw Cen MT" w:hAnsi="Tw Cen MT" w:cstheme="minorHAnsi"/>
                <w:b/>
                <w:bCs/>
                <w:sz w:val="24"/>
                <w:szCs w:val="24"/>
              </w:rPr>
              <w:t>2</w:t>
            </w:r>
            <w:r>
              <w:rPr>
                <w:rFonts w:ascii="Tw Cen MT" w:hAnsi="Tw Cen MT" w:cstheme="minorHAnsi"/>
                <w:b/>
                <w:bCs/>
                <w:sz w:val="24"/>
                <w:szCs w:val="24"/>
              </w:rPr>
              <w:t>:</w:t>
            </w:r>
            <w:r w:rsidR="00F133CE" w:rsidRPr="00F133CE">
              <w:rPr>
                <w:rFonts w:ascii="Tw Cen MT" w:hAnsi="Tw Cen MT" w:cstheme="minorHAnsi"/>
                <w:sz w:val="24"/>
                <w:szCs w:val="24"/>
              </w:rPr>
              <w:t xml:space="preserve"> </w:t>
            </w:r>
            <w:r w:rsidR="00A17A97" w:rsidRPr="00A17A97">
              <w:rPr>
                <w:rFonts w:ascii="Tw Cen MT" w:hAnsi="Tw Cen MT" w:cstheme="minorHAnsi"/>
                <w:sz w:val="24"/>
                <w:szCs w:val="24"/>
              </w:rPr>
              <w:t>Particles</w:t>
            </w:r>
          </w:p>
          <w:p w14:paraId="01E5B1AB"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compression</w:t>
            </w:r>
          </w:p>
          <w:p w14:paraId="63DDA2B1"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Rarefaction</w:t>
            </w:r>
          </w:p>
          <w:p w14:paraId="48B75BA3"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oscillation</w:t>
            </w:r>
          </w:p>
          <w:p w14:paraId="3D4345F2"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longitudinal</w:t>
            </w:r>
          </w:p>
          <w:p w14:paraId="58DF2490" w14:textId="77777777" w:rsidR="00A17A97" w:rsidRPr="00A17A97" w:rsidRDefault="00A17A97" w:rsidP="00A17A97">
            <w:pPr>
              <w:rPr>
                <w:rFonts w:ascii="Tw Cen MT" w:hAnsi="Tw Cen MT" w:cstheme="minorHAnsi"/>
                <w:sz w:val="24"/>
                <w:szCs w:val="24"/>
              </w:rPr>
            </w:pPr>
            <w:r w:rsidRPr="00A17A97">
              <w:rPr>
                <w:rFonts w:ascii="Tw Cen MT" w:hAnsi="Tw Cen MT" w:cstheme="minorHAnsi"/>
                <w:sz w:val="24"/>
                <w:szCs w:val="24"/>
              </w:rPr>
              <w:t>transverse</w:t>
            </w:r>
          </w:p>
          <w:p w14:paraId="74029DE4" w14:textId="038A8561" w:rsidR="00467682" w:rsidRPr="00467682" w:rsidRDefault="00A17A97" w:rsidP="00A17A97">
            <w:pPr>
              <w:rPr>
                <w:rFonts w:ascii="Tw Cen MT" w:hAnsi="Tw Cen MT" w:cstheme="minorHAnsi"/>
                <w:sz w:val="24"/>
                <w:szCs w:val="24"/>
              </w:rPr>
            </w:pPr>
            <w:r w:rsidRPr="00A17A97">
              <w:rPr>
                <w:rFonts w:ascii="Tw Cen MT" w:hAnsi="Tw Cen MT" w:cstheme="minorHAnsi"/>
                <w:sz w:val="24"/>
                <w:szCs w:val="24"/>
              </w:rPr>
              <w:t>wave</w:t>
            </w:r>
          </w:p>
        </w:tc>
      </w:tr>
      <w:tr w:rsidR="00BF2FB6" w:rsidRPr="00BF2FB6" w14:paraId="780A4973" w14:textId="77777777" w:rsidTr="006418DD">
        <w:trPr>
          <w:trHeight w:val="1307"/>
        </w:trPr>
        <w:tc>
          <w:tcPr>
            <w:tcW w:w="5240" w:type="dxa"/>
            <w:gridSpan w:val="2"/>
          </w:tcPr>
          <w:p w14:paraId="3A7F8A1E" w14:textId="7A1D326F"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t xml:space="preserve">Cultural capital </w:t>
            </w:r>
            <w:r w:rsidR="00206B05" w:rsidRPr="00BF2FB6">
              <w:rPr>
                <w:rFonts w:ascii="Tw Cen MT" w:hAnsi="Tw Cen MT" w:cstheme="minorHAnsi"/>
                <w:b/>
                <w:bCs/>
                <w:sz w:val="24"/>
                <w:szCs w:val="24"/>
              </w:rPr>
              <w:t>opportunities:</w:t>
            </w:r>
            <w:r w:rsidR="00206B05">
              <w:rPr>
                <w:rFonts w:ascii="Tw Cen MT" w:hAnsi="Tw Cen MT" w:cstheme="minorHAnsi"/>
                <w:sz w:val="24"/>
                <w:szCs w:val="24"/>
              </w:rPr>
              <w:t xml:space="preserve"> …</w:t>
            </w:r>
          </w:p>
          <w:p w14:paraId="22F623BE" w14:textId="7886D4D5" w:rsidR="00BF2FB6" w:rsidRPr="00565328" w:rsidRDefault="00A17A97" w:rsidP="00197998">
            <w:pPr>
              <w:rPr>
                <w:rFonts w:ascii="Tw Cen MT" w:hAnsi="Tw Cen MT" w:cstheme="minorHAnsi"/>
                <w:b/>
                <w:bCs/>
                <w:sz w:val="20"/>
                <w:szCs w:val="20"/>
              </w:rPr>
            </w:pPr>
            <w:r>
              <w:rPr>
                <w:rFonts w:ascii="Arial" w:hAnsi="Arial" w:cs="Arial"/>
              </w:rPr>
              <w:t xml:space="preserve"> Discuss modern t</w:t>
            </w:r>
            <w:r w:rsidRPr="00534CBA">
              <w:rPr>
                <w:rFonts w:ascii="Arial" w:hAnsi="Arial" w:cs="Arial"/>
              </w:rPr>
              <w:t>ech</w:t>
            </w:r>
            <w:r>
              <w:rPr>
                <w:rFonts w:ascii="Arial" w:hAnsi="Arial" w:cs="Arial"/>
              </w:rPr>
              <w:t>nological</w:t>
            </w:r>
            <w:r w:rsidRPr="00534CBA">
              <w:rPr>
                <w:rFonts w:ascii="Arial" w:hAnsi="Arial" w:cs="Arial"/>
              </w:rPr>
              <w:t xml:space="preserve"> applications such </w:t>
            </w:r>
            <w:r>
              <w:rPr>
                <w:rFonts w:ascii="Arial" w:hAnsi="Arial" w:cs="Arial"/>
              </w:rPr>
              <w:t xml:space="preserve">as fibre optics in medicine and home use. </w:t>
            </w:r>
            <w:r w:rsidRPr="00D65B6E">
              <w:rPr>
                <w:rFonts w:ascii="Arial" w:hAnsi="Arial" w:cs="Arial"/>
              </w:rPr>
              <w:t>Look at new developments</w:t>
            </w:r>
            <w:r>
              <w:rPr>
                <w:rFonts w:ascii="Arial" w:hAnsi="Arial" w:cs="Arial"/>
              </w:rPr>
              <w:t xml:space="preserve"> and careers - engineering.</w:t>
            </w:r>
            <w:r w:rsidRPr="00534CBA">
              <w:rPr>
                <w:rFonts w:ascii="Arial" w:hAnsi="Arial" w:cs="Arial"/>
              </w:rPr>
              <w:t xml:space="preserve"> Make pin hole cameras, periscopes, telescopes</w:t>
            </w:r>
            <w:r>
              <w:rPr>
                <w:rFonts w:ascii="Arial" w:hAnsi="Arial" w:cs="Arial"/>
              </w:rPr>
              <w:t>. Discuss fake news such as 5G and covid.</w:t>
            </w:r>
          </w:p>
        </w:tc>
        <w:tc>
          <w:tcPr>
            <w:tcW w:w="4961" w:type="dxa"/>
          </w:tcPr>
          <w:p w14:paraId="57C5E6DF" w14:textId="53C370C0" w:rsidR="00BF2FB6" w:rsidRPr="00467682" w:rsidRDefault="00BF2FB6" w:rsidP="00197998">
            <w:pPr>
              <w:rPr>
                <w:rFonts w:ascii="Tw Cen MT" w:hAnsi="Tw Cen MT" w:cstheme="minorHAnsi"/>
                <w:sz w:val="24"/>
                <w:szCs w:val="24"/>
              </w:rPr>
            </w:pPr>
            <w:r w:rsidRPr="00BF2FB6">
              <w:rPr>
                <w:rFonts w:ascii="Tw Cen MT" w:hAnsi="Tw Cen MT" w:cstheme="minorHAnsi"/>
                <w:b/>
                <w:bCs/>
                <w:sz w:val="24"/>
                <w:szCs w:val="24"/>
              </w:rPr>
              <w:t>Whole school Curricular Concept links:</w:t>
            </w:r>
            <w:r w:rsidR="00467682">
              <w:rPr>
                <w:rFonts w:ascii="Tw Cen MT" w:hAnsi="Tw Cen MT" w:cstheme="minorHAnsi"/>
                <w:b/>
                <w:bCs/>
                <w:sz w:val="24"/>
                <w:szCs w:val="24"/>
              </w:rPr>
              <w:br/>
            </w:r>
            <w:r w:rsidR="00467682">
              <w:rPr>
                <w:rFonts w:ascii="Tw Cen MT" w:hAnsi="Tw Cen MT" w:cstheme="minorHAnsi"/>
                <w:sz w:val="24"/>
                <w:szCs w:val="24"/>
              </w:rPr>
              <w:t>…</w:t>
            </w:r>
            <w:r w:rsidR="00565328">
              <w:rPr>
                <w:rFonts w:ascii="Tw Cen MT" w:hAnsi="Tw Cen MT" w:cstheme="minorHAnsi"/>
                <w:sz w:val="24"/>
                <w:szCs w:val="24"/>
              </w:rPr>
              <w:t>Technological progress</w:t>
            </w:r>
          </w:p>
        </w:tc>
        <w:tc>
          <w:tcPr>
            <w:tcW w:w="2694" w:type="dxa"/>
            <w:vMerge/>
          </w:tcPr>
          <w:p w14:paraId="40BD3A24" w14:textId="77777777" w:rsidR="00BF2FB6" w:rsidRPr="00BF2FB6" w:rsidRDefault="00BF2FB6" w:rsidP="00197998">
            <w:pPr>
              <w:rPr>
                <w:rFonts w:ascii="Tw Cen MT" w:hAnsi="Tw Cen MT" w:cstheme="minorHAnsi"/>
                <w:b/>
                <w:bCs/>
                <w:sz w:val="24"/>
                <w:szCs w:val="24"/>
              </w:rPr>
            </w:pPr>
          </w:p>
        </w:tc>
        <w:tc>
          <w:tcPr>
            <w:tcW w:w="2551" w:type="dxa"/>
            <w:vMerge/>
          </w:tcPr>
          <w:p w14:paraId="5E36D15A" w14:textId="0D423A24" w:rsidR="00BF2FB6" w:rsidRPr="00BF2FB6" w:rsidRDefault="00BF2FB6" w:rsidP="00197998">
            <w:pPr>
              <w:rPr>
                <w:rFonts w:ascii="Tw Cen MT" w:hAnsi="Tw Cen MT" w:cstheme="minorHAnsi"/>
                <w:b/>
                <w:bCs/>
                <w:sz w:val="24"/>
                <w:szCs w:val="24"/>
              </w:rPr>
            </w:pPr>
          </w:p>
        </w:tc>
      </w:tr>
    </w:tbl>
    <w:p w14:paraId="7E531ACF" w14:textId="77777777" w:rsidR="00467682" w:rsidRDefault="00467682" w:rsidP="00502E08">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00467682" w:rsidRPr="00240170" w14:paraId="6E907768" w14:textId="77777777" w:rsidTr="00467682">
        <w:trPr>
          <w:jc w:val="center"/>
        </w:trPr>
        <w:tc>
          <w:tcPr>
            <w:tcW w:w="988" w:type="dxa"/>
            <w:vAlign w:val="center"/>
          </w:tcPr>
          <w:p w14:paraId="398DF50E" w14:textId="4A496FCE"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lastRenderedPageBreak/>
              <w:t>Week/</w:t>
            </w:r>
            <w:r>
              <w:rPr>
                <w:rFonts w:ascii="Tw Cen MT" w:hAnsi="Tw Cen MT"/>
                <w:b/>
                <w:sz w:val="24"/>
                <w:szCs w:val="24"/>
                <w:u w:val="single"/>
              </w:rPr>
              <w:br/>
              <w:t>Phase</w:t>
            </w:r>
          </w:p>
        </w:tc>
        <w:tc>
          <w:tcPr>
            <w:tcW w:w="6804" w:type="dxa"/>
            <w:gridSpan w:val="2"/>
            <w:vAlign w:val="center"/>
          </w:tcPr>
          <w:p w14:paraId="15FEE47E" w14:textId="77777777" w:rsidR="00467682" w:rsidRPr="00240170" w:rsidRDefault="00467682" w:rsidP="00502E08">
            <w:pPr>
              <w:jc w:val="center"/>
              <w:rPr>
                <w:rFonts w:ascii="Tw Cen MT" w:hAnsi="Tw Cen MT"/>
                <w:b/>
                <w:sz w:val="24"/>
                <w:szCs w:val="24"/>
                <w:u w:val="single"/>
              </w:rPr>
            </w:pPr>
            <w:r>
              <w:rPr>
                <w:rFonts w:ascii="Tw Cen MT" w:hAnsi="Tw Cen MT"/>
                <w:b/>
                <w:sz w:val="24"/>
                <w:szCs w:val="24"/>
                <w:u w:val="single"/>
              </w:rPr>
              <w:t>Key Features</w:t>
            </w:r>
          </w:p>
        </w:tc>
      </w:tr>
      <w:tr w:rsidR="00467682" w:rsidRPr="00CC7F1F" w14:paraId="3D30E635" w14:textId="77777777" w:rsidTr="00467682">
        <w:trPr>
          <w:jc w:val="center"/>
        </w:trPr>
        <w:tc>
          <w:tcPr>
            <w:tcW w:w="988" w:type="dxa"/>
            <w:vMerge w:val="restart"/>
            <w:vAlign w:val="center"/>
          </w:tcPr>
          <w:p w14:paraId="3741D57B" w14:textId="55386365" w:rsidR="00467682" w:rsidRPr="00240170" w:rsidRDefault="00467682" w:rsidP="00502E08">
            <w:pPr>
              <w:jc w:val="center"/>
              <w:rPr>
                <w:rFonts w:ascii="Tw Cen MT" w:hAnsi="Tw Cen MT"/>
                <w:sz w:val="24"/>
                <w:szCs w:val="24"/>
              </w:rPr>
            </w:pPr>
            <w:bookmarkStart w:id="0" w:name="_Hlk73613621"/>
            <w:r w:rsidRPr="00240170">
              <w:rPr>
                <w:rFonts w:ascii="Tw Cen MT" w:hAnsi="Tw Cen MT"/>
                <w:sz w:val="24"/>
                <w:szCs w:val="24"/>
              </w:rPr>
              <w:t>1</w:t>
            </w:r>
          </w:p>
        </w:tc>
        <w:tc>
          <w:tcPr>
            <w:tcW w:w="6804" w:type="dxa"/>
            <w:gridSpan w:val="2"/>
          </w:tcPr>
          <w:p w14:paraId="73A79D88" w14:textId="554C074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0A3D9664" w14:textId="77777777" w:rsidR="00467682" w:rsidRDefault="00467682" w:rsidP="00502E08">
            <w:pPr>
              <w:rPr>
                <w:rFonts w:ascii="Tw Cen MT" w:hAnsi="Tw Cen MT"/>
                <w:b/>
                <w:sz w:val="24"/>
                <w:szCs w:val="24"/>
              </w:rPr>
            </w:pPr>
          </w:p>
          <w:p w14:paraId="06A9DA85" w14:textId="1E24F0FB" w:rsidR="006418DD" w:rsidRPr="00CC7F1F" w:rsidRDefault="006418DD" w:rsidP="00502E08">
            <w:pPr>
              <w:rPr>
                <w:rFonts w:ascii="Tw Cen MT" w:hAnsi="Tw Cen MT"/>
                <w:b/>
                <w:sz w:val="24"/>
                <w:szCs w:val="24"/>
              </w:rPr>
            </w:pPr>
          </w:p>
        </w:tc>
      </w:tr>
      <w:tr w:rsidR="006418DD" w:rsidRPr="00CC7F1F" w14:paraId="16992486" w14:textId="77777777" w:rsidTr="006418DD">
        <w:trPr>
          <w:trHeight w:val="2091"/>
          <w:jc w:val="center"/>
        </w:trPr>
        <w:tc>
          <w:tcPr>
            <w:tcW w:w="988" w:type="dxa"/>
            <w:vMerge/>
            <w:vAlign w:val="center"/>
          </w:tcPr>
          <w:p w14:paraId="17FC4CA4" w14:textId="77777777" w:rsidR="006418DD" w:rsidRPr="00240170" w:rsidRDefault="006418DD" w:rsidP="00502E08">
            <w:pPr>
              <w:jc w:val="center"/>
              <w:rPr>
                <w:rFonts w:ascii="Tw Cen MT" w:hAnsi="Tw Cen MT"/>
                <w:sz w:val="24"/>
                <w:szCs w:val="24"/>
              </w:rPr>
            </w:pPr>
          </w:p>
        </w:tc>
        <w:tc>
          <w:tcPr>
            <w:tcW w:w="4536" w:type="dxa"/>
          </w:tcPr>
          <w:p w14:paraId="53DDC4CE" w14:textId="0945EB5A" w:rsidR="006418DD" w:rsidRPr="006418DD" w:rsidRDefault="006418DD" w:rsidP="00502E08">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14:paraId="7DD40386" w14:textId="77777777" w:rsidR="006418DD" w:rsidRPr="00CC7F1F" w:rsidRDefault="006418DD" w:rsidP="00502E08">
            <w:pPr>
              <w:rPr>
                <w:rFonts w:ascii="Tw Cen MT" w:hAnsi="Tw Cen MT"/>
                <w:b/>
                <w:sz w:val="24"/>
                <w:szCs w:val="24"/>
              </w:rPr>
            </w:pPr>
          </w:p>
          <w:p w14:paraId="5FE66ABF" w14:textId="77777777" w:rsidR="006418DD" w:rsidRDefault="006418DD" w:rsidP="00502E08">
            <w:pPr>
              <w:jc w:val="center"/>
              <w:rPr>
                <w:rFonts w:ascii="Tw Cen MT" w:hAnsi="Tw Cen MT"/>
                <w:b/>
                <w:sz w:val="24"/>
                <w:szCs w:val="24"/>
              </w:rPr>
            </w:pPr>
          </w:p>
          <w:p w14:paraId="246396E7" w14:textId="77777777" w:rsidR="006418DD" w:rsidRDefault="006418DD" w:rsidP="00502E08">
            <w:pPr>
              <w:jc w:val="center"/>
              <w:rPr>
                <w:rFonts w:ascii="Tw Cen MT" w:hAnsi="Tw Cen MT"/>
                <w:b/>
                <w:sz w:val="24"/>
                <w:szCs w:val="24"/>
              </w:rPr>
            </w:pPr>
          </w:p>
          <w:p w14:paraId="03E4FFFF" w14:textId="77777777" w:rsidR="006418DD" w:rsidRDefault="006418DD" w:rsidP="00502E08">
            <w:pPr>
              <w:jc w:val="center"/>
              <w:rPr>
                <w:rFonts w:ascii="Tw Cen MT" w:hAnsi="Tw Cen MT"/>
                <w:b/>
                <w:sz w:val="24"/>
                <w:szCs w:val="24"/>
              </w:rPr>
            </w:pPr>
          </w:p>
          <w:p w14:paraId="6A950C21" w14:textId="77777777" w:rsidR="006418DD" w:rsidRDefault="006418DD" w:rsidP="00502E08">
            <w:pPr>
              <w:jc w:val="center"/>
              <w:rPr>
                <w:rFonts w:ascii="Tw Cen MT" w:hAnsi="Tw Cen MT"/>
                <w:b/>
                <w:sz w:val="24"/>
                <w:szCs w:val="24"/>
              </w:rPr>
            </w:pPr>
          </w:p>
          <w:p w14:paraId="49983313" w14:textId="033D87F2" w:rsidR="006418DD" w:rsidRPr="00CC7F1F" w:rsidRDefault="006418DD" w:rsidP="00502E08">
            <w:pPr>
              <w:jc w:val="center"/>
              <w:rPr>
                <w:rFonts w:ascii="Tw Cen MT" w:hAnsi="Tw Cen MT"/>
                <w:b/>
                <w:sz w:val="24"/>
                <w:szCs w:val="24"/>
              </w:rPr>
            </w:pPr>
          </w:p>
        </w:tc>
        <w:tc>
          <w:tcPr>
            <w:tcW w:w="2268" w:type="dxa"/>
          </w:tcPr>
          <w:p w14:paraId="7DDFD534" w14:textId="27C2E352" w:rsidR="006418DD" w:rsidRDefault="006418DD" w:rsidP="00467682">
            <w:pPr>
              <w:rPr>
                <w:rFonts w:ascii="Tw Cen MT" w:hAnsi="Tw Cen MT"/>
                <w:b/>
                <w:sz w:val="24"/>
                <w:szCs w:val="24"/>
              </w:rPr>
            </w:pPr>
            <w:r>
              <w:rPr>
                <w:rFonts w:ascii="Tw Cen MT" w:hAnsi="Tw Cen MT"/>
                <w:b/>
                <w:sz w:val="24"/>
                <w:szCs w:val="24"/>
              </w:rPr>
              <w:t>Retrieval focus:</w:t>
            </w:r>
          </w:p>
          <w:p w14:paraId="7A977F0D" w14:textId="77FD93DC" w:rsidR="006418DD" w:rsidRPr="006418DD" w:rsidRDefault="006418DD" w:rsidP="00467682">
            <w:pPr>
              <w:rPr>
                <w:rFonts w:ascii="Tw Cen MT" w:hAnsi="Tw Cen MT"/>
                <w:bCs/>
                <w:sz w:val="24"/>
                <w:szCs w:val="24"/>
              </w:rPr>
            </w:pPr>
            <w:r>
              <w:rPr>
                <w:rFonts w:ascii="Tw Cen MT" w:hAnsi="Tw Cen MT"/>
                <w:bCs/>
                <w:sz w:val="24"/>
                <w:szCs w:val="24"/>
              </w:rPr>
              <w:t>…</w:t>
            </w:r>
          </w:p>
          <w:p w14:paraId="01EC9AAD" w14:textId="6CF67DDE" w:rsidR="006418DD" w:rsidRDefault="006418DD" w:rsidP="00467682">
            <w:pPr>
              <w:rPr>
                <w:rFonts w:ascii="Tw Cen MT" w:hAnsi="Tw Cen MT"/>
                <w:b/>
                <w:sz w:val="24"/>
                <w:szCs w:val="24"/>
              </w:rPr>
            </w:pPr>
          </w:p>
          <w:p w14:paraId="47478F22" w14:textId="1F4AE1E5" w:rsidR="006418DD" w:rsidRDefault="006418DD" w:rsidP="00467682">
            <w:pPr>
              <w:rPr>
                <w:rFonts w:ascii="Tw Cen MT" w:hAnsi="Tw Cen MT"/>
                <w:b/>
                <w:sz w:val="24"/>
                <w:szCs w:val="24"/>
              </w:rPr>
            </w:pPr>
          </w:p>
          <w:p w14:paraId="0F032BDF" w14:textId="1CB047A4" w:rsidR="006418DD" w:rsidRDefault="006418DD" w:rsidP="00502E08">
            <w:pPr>
              <w:rPr>
                <w:rFonts w:ascii="Tw Cen MT" w:hAnsi="Tw Cen MT"/>
                <w:b/>
                <w:sz w:val="24"/>
                <w:szCs w:val="24"/>
              </w:rPr>
            </w:pPr>
            <w:r>
              <w:rPr>
                <w:rFonts w:ascii="Tw Cen MT" w:hAnsi="Tw Cen MT"/>
                <w:b/>
                <w:sz w:val="24"/>
                <w:szCs w:val="24"/>
              </w:rPr>
              <w:t>Independent study:</w:t>
            </w:r>
          </w:p>
          <w:p w14:paraId="07B6C6C8" w14:textId="5145F2B0" w:rsidR="006418DD" w:rsidRPr="006418DD" w:rsidRDefault="006418DD" w:rsidP="00502E08">
            <w:pPr>
              <w:rPr>
                <w:rFonts w:ascii="Tw Cen MT" w:hAnsi="Tw Cen MT"/>
                <w:bCs/>
                <w:sz w:val="24"/>
                <w:szCs w:val="24"/>
              </w:rPr>
            </w:pPr>
            <w:r>
              <w:rPr>
                <w:rFonts w:ascii="Tw Cen MT" w:hAnsi="Tw Cen MT"/>
                <w:bCs/>
                <w:sz w:val="24"/>
                <w:szCs w:val="24"/>
              </w:rPr>
              <w:t>…</w:t>
            </w:r>
          </w:p>
          <w:p w14:paraId="09F4A60D" w14:textId="77777777" w:rsidR="006418DD" w:rsidRDefault="006418DD" w:rsidP="00502E08">
            <w:pPr>
              <w:rPr>
                <w:rFonts w:ascii="Tw Cen MT" w:hAnsi="Tw Cen MT"/>
                <w:b/>
                <w:sz w:val="24"/>
                <w:szCs w:val="24"/>
              </w:rPr>
            </w:pPr>
          </w:p>
          <w:p w14:paraId="78BD70B1" w14:textId="1F6B9149" w:rsidR="006418DD" w:rsidRPr="00CC7F1F" w:rsidRDefault="006418DD" w:rsidP="00502E08">
            <w:pPr>
              <w:rPr>
                <w:rFonts w:ascii="Tw Cen MT" w:hAnsi="Tw Cen MT"/>
                <w:b/>
                <w:sz w:val="24"/>
                <w:szCs w:val="24"/>
              </w:rPr>
            </w:pPr>
          </w:p>
        </w:tc>
      </w:tr>
      <w:bookmarkEnd w:id="0"/>
      <w:tr w:rsidR="00467682" w:rsidRPr="00CC7F1F" w14:paraId="72AAC6A8" w14:textId="77777777" w:rsidTr="00467682">
        <w:trPr>
          <w:jc w:val="center"/>
        </w:trPr>
        <w:tc>
          <w:tcPr>
            <w:tcW w:w="988" w:type="dxa"/>
            <w:shd w:val="clear" w:color="auto" w:fill="000000" w:themeFill="text1"/>
            <w:vAlign w:val="center"/>
          </w:tcPr>
          <w:p w14:paraId="029C33E8"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3D8000C8" w14:textId="77777777" w:rsidR="00467682" w:rsidRPr="00CC7F1F" w:rsidRDefault="00467682" w:rsidP="00502E08">
            <w:pPr>
              <w:rPr>
                <w:rFonts w:ascii="Tw Cen MT" w:hAnsi="Tw Cen MT"/>
                <w:b/>
                <w:sz w:val="24"/>
                <w:szCs w:val="24"/>
              </w:rPr>
            </w:pPr>
          </w:p>
        </w:tc>
      </w:tr>
      <w:tr w:rsidR="00467682" w:rsidRPr="00CC7F1F" w14:paraId="788515AB" w14:textId="77777777" w:rsidTr="00467682">
        <w:trPr>
          <w:jc w:val="center"/>
        </w:trPr>
        <w:tc>
          <w:tcPr>
            <w:tcW w:w="988" w:type="dxa"/>
            <w:vMerge w:val="restart"/>
            <w:vAlign w:val="center"/>
          </w:tcPr>
          <w:p w14:paraId="1C940F3F" w14:textId="77777777" w:rsidR="00467682" w:rsidRPr="00240170" w:rsidRDefault="00467682" w:rsidP="00502E08">
            <w:pPr>
              <w:jc w:val="center"/>
              <w:rPr>
                <w:rFonts w:ascii="Tw Cen MT" w:hAnsi="Tw Cen MT"/>
                <w:sz w:val="24"/>
                <w:szCs w:val="24"/>
              </w:rPr>
            </w:pPr>
            <w:r>
              <w:rPr>
                <w:rFonts w:ascii="Tw Cen MT" w:hAnsi="Tw Cen MT"/>
                <w:sz w:val="24"/>
                <w:szCs w:val="24"/>
              </w:rPr>
              <w:t>2</w:t>
            </w:r>
          </w:p>
        </w:tc>
        <w:tc>
          <w:tcPr>
            <w:tcW w:w="6804" w:type="dxa"/>
            <w:gridSpan w:val="2"/>
          </w:tcPr>
          <w:p w14:paraId="3B60ED5F" w14:textId="33DC623C"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7EF64ADB" w14:textId="77777777" w:rsidR="00467682" w:rsidRDefault="00467682" w:rsidP="00502E08">
            <w:pPr>
              <w:rPr>
                <w:rFonts w:ascii="Tw Cen MT" w:hAnsi="Tw Cen MT"/>
                <w:b/>
                <w:sz w:val="24"/>
                <w:szCs w:val="24"/>
              </w:rPr>
            </w:pPr>
          </w:p>
          <w:p w14:paraId="107F2397" w14:textId="77BF3F8F" w:rsidR="006418DD" w:rsidRPr="00CC7F1F" w:rsidRDefault="006418DD" w:rsidP="00502E08">
            <w:pPr>
              <w:rPr>
                <w:rFonts w:ascii="Tw Cen MT" w:hAnsi="Tw Cen MT"/>
                <w:b/>
                <w:sz w:val="24"/>
                <w:szCs w:val="24"/>
              </w:rPr>
            </w:pPr>
          </w:p>
        </w:tc>
      </w:tr>
      <w:tr w:rsidR="006418DD" w:rsidRPr="00CC7F1F" w14:paraId="7E8B5A13" w14:textId="77777777" w:rsidTr="006418DD">
        <w:trPr>
          <w:trHeight w:val="2352"/>
          <w:jc w:val="center"/>
        </w:trPr>
        <w:tc>
          <w:tcPr>
            <w:tcW w:w="988" w:type="dxa"/>
            <w:vMerge/>
            <w:vAlign w:val="center"/>
          </w:tcPr>
          <w:p w14:paraId="249D3BB5" w14:textId="77777777" w:rsidR="006418DD" w:rsidRPr="00240170" w:rsidRDefault="006418DD" w:rsidP="00502E08">
            <w:pPr>
              <w:jc w:val="center"/>
              <w:rPr>
                <w:rFonts w:ascii="Tw Cen MT" w:hAnsi="Tw Cen MT"/>
                <w:sz w:val="24"/>
                <w:szCs w:val="24"/>
              </w:rPr>
            </w:pPr>
          </w:p>
        </w:tc>
        <w:tc>
          <w:tcPr>
            <w:tcW w:w="4536" w:type="dxa"/>
          </w:tcPr>
          <w:p w14:paraId="094C8DD8" w14:textId="4572D8A6"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58EA5CDA" w14:textId="4A3FE1DE" w:rsidR="006418DD" w:rsidRPr="006418DD" w:rsidRDefault="006418DD" w:rsidP="00502E08">
            <w:pPr>
              <w:rPr>
                <w:rFonts w:ascii="Tw Cen MT" w:hAnsi="Tw Cen MT"/>
                <w:bCs/>
                <w:sz w:val="24"/>
                <w:szCs w:val="24"/>
              </w:rPr>
            </w:pPr>
            <w:r>
              <w:rPr>
                <w:rFonts w:ascii="Tw Cen MT" w:hAnsi="Tw Cen MT"/>
                <w:bCs/>
                <w:sz w:val="24"/>
                <w:szCs w:val="24"/>
              </w:rPr>
              <w:t>…</w:t>
            </w:r>
          </w:p>
          <w:p w14:paraId="31F90FAC" w14:textId="77777777" w:rsidR="006418DD" w:rsidRPr="00CC7F1F" w:rsidRDefault="006418DD" w:rsidP="00502E08">
            <w:pPr>
              <w:rPr>
                <w:rFonts w:ascii="Tw Cen MT" w:hAnsi="Tw Cen MT"/>
                <w:b/>
                <w:sz w:val="24"/>
                <w:szCs w:val="24"/>
              </w:rPr>
            </w:pPr>
          </w:p>
          <w:p w14:paraId="3ADB0709" w14:textId="77777777" w:rsidR="006418DD" w:rsidRPr="00CC7F1F" w:rsidRDefault="006418DD" w:rsidP="00502E08">
            <w:pPr>
              <w:rPr>
                <w:rFonts w:ascii="Tw Cen MT" w:hAnsi="Tw Cen MT"/>
                <w:b/>
                <w:sz w:val="24"/>
                <w:szCs w:val="24"/>
              </w:rPr>
            </w:pPr>
          </w:p>
          <w:p w14:paraId="7FA9BE08" w14:textId="72FF3730" w:rsidR="006418DD" w:rsidRDefault="006418DD" w:rsidP="00502E08">
            <w:pPr>
              <w:rPr>
                <w:rFonts w:ascii="Tw Cen MT" w:hAnsi="Tw Cen MT"/>
                <w:b/>
                <w:sz w:val="24"/>
                <w:szCs w:val="24"/>
              </w:rPr>
            </w:pPr>
          </w:p>
          <w:p w14:paraId="43F51E2E" w14:textId="2D939A5C" w:rsidR="006418DD" w:rsidRDefault="006418DD" w:rsidP="00502E08">
            <w:pPr>
              <w:rPr>
                <w:rFonts w:ascii="Tw Cen MT" w:hAnsi="Tw Cen MT"/>
                <w:b/>
                <w:sz w:val="24"/>
                <w:szCs w:val="24"/>
              </w:rPr>
            </w:pPr>
          </w:p>
          <w:p w14:paraId="1295987C" w14:textId="10079774" w:rsidR="006418DD" w:rsidRDefault="006418DD" w:rsidP="00502E08">
            <w:pPr>
              <w:rPr>
                <w:rFonts w:ascii="Tw Cen MT" w:hAnsi="Tw Cen MT"/>
                <w:b/>
                <w:sz w:val="24"/>
                <w:szCs w:val="24"/>
              </w:rPr>
            </w:pPr>
          </w:p>
          <w:p w14:paraId="0E49FEC8" w14:textId="77777777" w:rsidR="006418DD" w:rsidRPr="00CC7F1F" w:rsidRDefault="006418DD" w:rsidP="00502E08">
            <w:pPr>
              <w:rPr>
                <w:rFonts w:ascii="Tw Cen MT" w:hAnsi="Tw Cen MT"/>
                <w:b/>
                <w:sz w:val="24"/>
                <w:szCs w:val="24"/>
              </w:rPr>
            </w:pPr>
          </w:p>
          <w:p w14:paraId="2DEC29F9" w14:textId="77777777" w:rsidR="006418DD" w:rsidRPr="00CC7F1F" w:rsidRDefault="006418DD" w:rsidP="00502E08">
            <w:pPr>
              <w:jc w:val="center"/>
              <w:rPr>
                <w:rFonts w:ascii="Tw Cen MT" w:hAnsi="Tw Cen MT"/>
                <w:b/>
                <w:sz w:val="24"/>
                <w:szCs w:val="24"/>
              </w:rPr>
            </w:pPr>
          </w:p>
        </w:tc>
        <w:tc>
          <w:tcPr>
            <w:tcW w:w="2268" w:type="dxa"/>
          </w:tcPr>
          <w:p w14:paraId="2CB3ED57" w14:textId="77777777" w:rsidR="006418DD" w:rsidRDefault="006418DD" w:rsidP="006418DD">
            <w:pPr>
              <w:rPr>
                <w:rFonts w:ascii="Tw Cen MT" w:hAnsi="Tw Cen MT"/>
                <w:b/>
                <w:sz w:val="24"/>
                <w:szCs w:val="24"/>
              </w:rPr>
            </w:pPr>
            <w:r>
              <w:rPr>
                <w:rFonts w:ascii="Tw Cen MT" w:hAnsi="Tw Cen MT"/>
                <w:b/>
                <w:sz w:val="24"/>
                <w:szCs w:val="24"/>
              </w:rPr>
              <w:t>Retrieval focus:</w:t>
            </w:r>
          </w:p>
          <w:p w14:paraId="0DA4DAE1" w14:textId="603174C1" w:rsidR="006418DD" w:rsidRPr="006418DD" w:rsidRDefault="006418DD" w:rsidP="006418DD">
            <w:pPr>
              <w:rPr>
                <w:rFonts w:ascii="Tw Cen MT" w:hAnsi="Tw Cen MT"/>
                <w:bCs/>
                <w:sz w:val="24"/>
                <w:szCs w:val="24"/>
              </w:rPr>
            </w:pPr>
            <w:r>
              <w:rPr>
                <w:rFonts w:ascii="Tw Cen MT" w:hAnsi="Tw Cen MT"/>
                <w:bCs/>
                <w:sz w:val="24"/>
                <w:szCs w:val="24"/>
              </w:rPr>
              <w:t>…</w:t>
            </w:r>
          </w:p>
          <w:p w14:paraId="086DAD07" w14:textId="77777777" w:rsidR="006418DD" w:rsidRDefault="006418DD" w:rsidP="006418DD">
            <w:pPr>
              <w:rPr>
                <w:rFonts w:ascii="Tw Cen MT" w:hAnsi="Tw Cen MT"/>
                <w:b/>
                <w:sz w:val="24"/>
                <w:szCs w:val="24"/>
              </w:rPr>
            </w:pPr>
          </w:p>
          <w:p w14:paraId="72939D5D" w14:textId="77777777" w:rsidR="006418DD" w:rsidRDefault="006418DD" w:rsidP="006418DD">
            <w:pPr>
              <w:rPr>
                <w:rFonts w:ascii="Tw Cen MT" w:hAnsi="Tw Cen MT"/>
                <w:b/>
                <w:sz w:val="24"/>
                <w:szCs w:val="24"/>
              </w:rPr>
            </w:pPr>
          </w:p>
          <w:p w14:paraId="2408DEFD" w14:textId="77777777" w:rsidR="006418DD" w:rsidRDefault="006418DD" w:rsidP="006418DD">
            <w:pPr>
              <w:rPr>
                <w:rFonts w:ascii="Tw Cen MT" w:hAnsi="Tw Cen MT"/>
                <w:b/>
                <w:sz w:val="24"/>
                <w:szCs w:val="24"/>
              </w:rPr>
            </w:pPr>
            <w:r>
              <w:rPr>
                <w:rFonts w:ascii="Tw Cen MT" w:hAnsi="Tw Cen MT"/>
                <w:b/>
                <w:sz w:val="24"/>
                <w:szCs w:val="24"/>
              </w:rPr>
              <w:t>Independent study:</w:t>
            </w:r>
          </w:p>
          <w:p w14:paraId="6ECE61D0" w14:textId="3CA36D3B" w:rsidR="006418DD" w:rsidRPr="006418DD" w:rsidRDefault="006418DD" w:rsidP="00502E08">
            <w:pPr>
              <w:rPr>
                <w:rFonts w:ascii="Tw Cen MT" w:hAnsi="Tw Cen MT"/>
                <w:bCs/>
                <w:sz w:val="24"/>
                <w:szCs w:val="24"/>
              </w:rPr>
            </w:pPr>
            <w:r>
              <w:rPr>
                <w:rFonts w:ascii="Tw Cen MT" w:hAnsi="Tw Cen MT"/>
                <w:bCs/>
                <w:sz w:val="24"/>
                <w:szCs w:val="24"/>
              </w:rPr>
              <w:t>…</w:t>
            </w:r>
          </w:p>
        </w:tc>
      </w:tr>
      <w:tr w:rsidR="00467682" w:rsidRPr="00CC7F1F" w14:paraId="736B04C5" w14:textId="77777777" w:rsidTr="00467682">
        <w:trPr>
          <w:jc w:val="center"/>
        </w:trPr>
        <w:tc>
          <w:tcPr>
            <w:tcW w:w="988" w:type="dxa"/>
            <w:shd w:val="clear" w:color="auto" w:fill="000000" w:themeFill="text1"/>
            <w:vAlign w:val="center"/>
          </w:tcPr>
          <w:p w14:paraId="131E968B" w14:textId="77777777" w:rsidR="00467682" w:rsidRDefault="00467682" w:rsidP="00502E08">
            <w:pPr>
              <w:jc w:val="center"/>
              <w:rPr>
                <w:rFonts w:ascii="Tw Cen MT" w:hAnsi="Tw Cen MT"/>
                <w:sz w:val="24"/>
                <w:szCs w:val="24"/>
              </w:rPr>
            </w:pPr>
          </w:p>
        </w:tc>
        <w:tc>
          <w:tcPr>
            <w:tcW w:w="6804" w:type="dxa"/>
            <w:gridSpan w:val="2"/>
            <w:shd w:val="clear" w:color="auto" w:fill="000000" w:themeFill="text1"/>
          </w:tcPr>
          <w:p w14:paraId="17820E4B" w14:textId="77777777" w:rsidR="00467682" w:rsidRPr="00CC7F1F" w:rsidRDefault="00467682" w:rsidP="00502E08">
            <w:pPr>
              <w:rPr>
                <w:rFonts w:ascii="Tw Cen MT" w:hAnsi="Tw Cen MT"/>
                <w:b/>
                <w:sz w:val="24"/>
                <w:szCs w:val="24"/>
              </w:rPr>
            </w:pPr>
          </w:p>
        </w:tc>
      </w:tr>
      <w:tr w:rsidR="00467682" w:rsidRPr="00CC7F1F" w14:paraId="6F02A898" w14:textId="77777777" w:rsidTr="00467682">
        <w:trPr>
          <w:jc w:val="center"/>
        </w:trPr>
        <w:tc>
          <w:tcPr>
            <w:tcW w:w="988" w:type="dxa"/>
            <w:vMerge w:val="restart"/>
            <w:vAlign w:val="center"/>
          </w:tcPr>
          <w:p w14:paraId="6BA2FC3D" w14:textId="77777777" w:rsidR="00467682" w:rsidRPr="00240170" w:rsidRDefault="00467682" w:rsidP="00502E08">
            <w:pPr>
              <w:jc w:val="center"/>
              <w:rPr>
                <w:rFonts w:ascii="Tw Cen MT" w:hAnsi="Tw Cen MT"/>
                <w:sz w:val="24"/>
                <w:szCs w:val="24"/>
              </w:rPr>
            </w:pPr>
            <w:r>
              <w:rPr>
                <w:rFonts w:ascii="Tw Cen MT" w:hAnsi="Tw Cen MT"/>
                <w:sz w:val="24"/>
                <w:szCs w:val="24"/>
              </w:rPr>
              <w:t>3</w:t>
            </w:r>
          </w:p>
        </w:tc>
        <w:tc>
          <w:tcPr>
            <w:tcW w:w="6804" w:type="dxa"/>
            <w:gridSpan w:val="2"/>
          </w:tcPr>
          <w:p w14:paraId="66B3A7F8" w14:textId="6A0F4205" w:rsidR="00467682" w:rsidRPr="006418DD" w:rsidRDefault="00467682" w:rsidP="00502E08">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14:paraId="153FC005" w14:textId="77777777" w:rsidR="00467682" w:rsidRPr="00CC7F1F" w:rsidRDefault="00467682" w:rsidP="00502E08">
            <w:pPr>
              <w:rPr>
                <w:rFonts w:ascii="Tw Cen MT" w:hAnsi="Tw Cen MT"/>
                <w:b/>
                <w:sz w:val="24"/>
                <w:szCs w:val="24"/>
              </w:rPr>
            </w:pPr>
          </w:p>
          <w:p w14:paraId="49B63B02" w14:textId="77777777" w:rsidR="00467682" w:rsidRPr="00CC7F1F" w:rsidRDefault="00467682" w:rsidP="00502E08">
            <w:pPr>
              <w:rPr>
                <w:rFonts w:ascii="Tw Cen MT" w:hAnsi="Tw Cen MT"/>
                <w:b/>
                <w:sz w:val="24"/>
                <w:szCs w:val="24"/>
              </w:rPr>
            </w:pPr>
          </w:p>
        </w:tc>
      </w:tr>
      <w:tr w:rsidR="006418DD" w:rsidRPr="00CC7F1F" w14:paraId="05350556" w14:textId="77777777" w:rsidTr="006418DD">
        <w:trPr>
          <w:trHeight w:val="2352"/>
          <w:jc w:val="center"/>
        </w:trPr>
        <w:tc>
          <w:tcPr>
            <w:tcW w:w="988" w:type="dxa"/>
            <w:vMerge/>
            <w:vAlign w:val="center"/>
          </w:tcPr>
          <w:p w14:paraId="540ACC7F" w14:textId="77777777" w:rsidR="006418DD" w:rsidRPr="00240170" w:rsidRDefault="006418DD" w:rsidP="00502E08">
            <w:pPr>
              <w:jc w:val="center"/>
              <w:rPr>
                <w:rFonts w:ascii="Tw Cen MT" w:hAnsi="Tw Cen MT"/>
                <w:sz w:val="24"/>
                <w:szCs w:val="24"/>
              </w:rPr>
            </w:pPr>
          </w:p>
        </w:tc>
        <w:tc>
          <w:tcPr>
            <w:tcW w:w="4536" w:type="dxa"/>
          </w:tcPr>
          <w:p w14:paraId="579B4A7A" w14:textId="2AA83042" w:rsidR="006418DD" w:rsidRDefault="006418DD" w:rsidP="00502E08">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B851AA2" w14:textId="34B96AE0" w:rsidR="006418DD" w:rsidRPr="006418DD" w:rsidRDefault="006418DD" w:rsidP="00502E08">
            <w:pPr>
              <w:rPr>
                <w:rFonts w:ascii="Tw Cen MT" w:hAnsi="Tw Cen MT"/>
                <w:bCs/>
                <w:sz w:val="24"/>
                <w:szCs w:val="24"/>
              </w:rPr>
            </w:pPr>
            <w:r>
              <w:rPr>
                <w:rFonts w:ascii="Tw Cen MT" w:hAnsi="Tw Cen MT"/>
                <w:bCs/>
                <w:sz w:val="24"/>
                <w:szCs w:val="24"/>
              </w:rPr>
              <w:t>…</w:t>
            </w:r>
          </w:p>
          <w:p w14:paraId="3C5BC3C5" w14:textId="77777777" w:rsidR="006418DD" w:rsidRDefault="006418DD" w:rsidP="00502E08">
            <w:pPr>
              <w:rPr>
                <w:rFonts w:ascii="Tw Cen MT" w:hAnsi="Tw Cen MT"/>
                <w:b/>
                <w:sz w:val="24"/>
                <w:szCs w:val="24"/>
              </w:rPr>
            </w:pPr>
          </w:p>
          <w:p w14:paraId="27722D6A" w14:textId="77777777" w:rsidR="006418DD" w:rsidRDefault="006418DD" w:rsidP="00502E08">
            <w:pPr>
              <w:rPr>
                <w:rFonts w:ascii="Tw Cen MT" w:hAnsi="Tw Cen MT"/>
                <w:b/>
                <w:sz w:val="24"/>
                <w:szCs w:val="24"/>
              </w:rPr>
            </w:pPr>
          </w:p>
          <w:p w14:paraId="624514F8" w14:textId="77777777" w:rsidR="006418DD" w:rsidRPr="00CC7F1F" w:rsidRDefault="006418DD" w:rsidP="00502E08">
            <w:pPr>
              <w:rPr>
                <w:rFonts w:ascii="Tw Cen MT" w:hAnsi="Tw Cen MT"/>
                <w:b/>
                <w:sz w:val="24"/>
                <w:szCs w:val="24"/>
              </w:rPr>
            </w:pPr>
          </w:p>
          <w:p w14:paraId="0F4269A7" w14:textId="47BFF6A1" w:rsidR="006418DD" w:rsidRDefault="006418DD" w:rsidP="00502E08">
            <w:pPr>
              <w:rPr>
                <w:rFonts w:ascii="Tw Cen MT" w:hAnsi="Tw Cen MT"/>
                <w:b/>
                <w:sz w:val="24"/>
                <w:szCs w:val="24"/>
              </w:rPr>
            </w:pPr>
          </w:p>
          <w:p w14:paraId="2A654C44" w14:textId="77777777" w:rsidR="006418DD" w:rsidRPr="00CC7F1F" w:rsidRDefault="006418DD" w:rsidP="00502E08">
            <w:pPr>
              <w:rPr>
                <w:rFonts w:ascii="Tw Cen MT" w:hAnsi="Tw Cen MT"/>
                <w:b/>
                <w:sz w:val="24"/>
                <w:szCs w:val="24"/>
              </w:rPr>
            </w:pPr>
          </w:p>
          <w:p w14:paraId="01DBF34E" w14:textId="77777777" w:rsidR="006418DD" w:rsidRPr="00CC7F1F" w:rsidRDefault="006418DD" w:rsidP="00502E08">
            <w:pPr>
              <w:rPr>
                <w:rFonts w:ascii="Tw Cen MT" w:hAnsi="Tw Cen MT"/>
                <w:b/>
                <w:sz w:val="24"/>
                <w:szCs w:val="24"/>
              </w:rPr>
            </w:pPr>
          </w:p>
          <w:p w14:paraId="6E119D52" w14:textId="77777777" w:rsidR="006418DD" w:rsidRPr="00CC7F1F" w:rsidRDefault="006418DD" w:rsidP="00502E08">
            <w:pPr>
              <w:jc w:val="center"/>
              <w:rPr>
                <w:rFonts w:ascii="Tw Cen MT" w:hAnsi="Tw Cen MT"/>
                <w:b/>
                <w:sz w:val="24"/>
                <w:szCs w:val="24"/>
              </w:rPr>
            </w:pPr>
          </w:p>
        </w:tc>
        <w:tc>
          <w:tcPr>
            <w:tcW w:w="2268" w:type="dxa"/>
          </w:tcPr>
          <w:p w14:paraId="035F6076" w14:textId="77777777" w:rsidR="006418DD" w:rsidRDefault="006418DD" w:rsidP="006418DD">
            <w:pPr>
              <w:rPr>
                <w:rFonts w:ascii="Tw Cen MT" w:hAnsi="Tw Cen MT"/>
                <w:b/>
                <w:sz w:val="24"/>
                <w:szCs w:val="24"/>
              </w:rPr>
            </w:pPr>
            <w:r>
              <w:rPr>
                <w:rFonts w:ascii="Tw Cen MT" w:hAnsi="Tw Cen MT"/>
                <w:b/>
                <w:sz w:val="24"/>
                <w:szCs w:val="24"/>
              </w:rPr>
              <w:t>Retrieval focus:</w:t>
            </w:r>
          </w:p>
          <w:p w14:paraId="7D044C74" w14:textId="3C5F5F24" w:rsidR="006418DD" w:rsidRPr="006418DD" w:rsidRDefault="006418DD" w:rsidP="006418DD">
            <w:pPr>
              <w:rPr>
                <w:rFonts w:ascii="Tw Cen MT" w:hAnsi="Tw Cen MT"/>
                <w:bCs/>
                <w:sz w:val="24"/>
                <w:szCs w:val="24"/>
              </w:rPr>
            </w:pPr>
            <w:r>
              <w:rPr>
                <w:rFonts w:ascii="Tw Cen MT" w:hAnsi="Tw Cen MT"/>
                <w:bCs/>
                <w:sz w:val="24"/>
                <w:szCs w:val="24"/>
              </w:rPr>
              <w:t>…</w:t>
            </w:r>
          </w:p>
          <w:p w14:paraId="28F60A2F" w14:textId="77777777" w:rsidR="006418DD" w:rsidRDefault="006418DD" w:rsidP="006418DD">
            <w:pPr>
              <w:rPr>
                <w:rFonts w:ascii="Tw Cen MT" w:hAnsi="Tw Cen MT"/>
                <w:b/>
                <w:sz w:val="24"/>
                <w:szCs w:val="24"/>
              </w:rPr>
            </w:pPr>
          </w:p>
          <w:p w14:paraId="01F17349" w14:textId="77777777" w:rsidR="006418DD" w:rsidRDefault="006418DD" w:rsidP="006418DD">
            <w:pPr>
              <w:rPr>
                <w:rFonts w:ascii="Tw Cen MT" w:hAnsi="Tw Cen MT"/>
                <w:b/>
                <w:sz w:val="24"/>
                <w:szCs w:val="24"/>
              </w:rPr>
            </w:pPr>
          </w:p>
          <w:p w14:paraId="26E07291" w14:textId="77777777" w:rsidR="006418DD" w:rsidRDefault="006418DD" w:rsidP="006418DD">
            <w:pPr>
              <w:rPr>
                <w:rFonts w:ascii="Tw Cen MT" w:hAnsi="Tw Cen MT"/>
                <w:b/>
                <w:sz w:val="24"/>
                <w:szCs w:val="24"/>
              </w:rPr>
            </w:pPr>
            <w:r>
              <w:rPr>
                <w:rFonts w:ascii="Tw Cen MT" w:hAnsi="Tw Cen MT"/>
                <w:b/>
                <w:sz w:val="24"/>
                <w:szCs w:val="24"/>
              </w:rPr>
              <w:t>Independent study:</w:t>
            </w:r>
          </w:p>
          <w:p w14:paraId="447CDCF2" w14:textId="64A9E7FF" w:rsidR="006418DD" w:rsidRPr="006418DD" w:rsidRDefault="006418DD" w:rsidP="00502E08">
            <w:pPr>
              <w:rPr>
                <w:rFonts w:ascii="Tw Cen MT" w:hAnsi="Tw Cen MT"/>
                <w:bCs/>
                <w:sz w:val="24"/>
                <w:szCs w:val="24"/>
              </w:rPr>
            </w:pPr>
            <w:r>
              <w:rPr>
                <w:rFonts w:ascii="Tw Cen MT" w:hAnsi="Tw Cen MT"/>
                <w:bCs/>
                <w:sz w:val="24"/>
                <w:szCs w:val="24"/>
              </w:rPr>
              <w:t>…</w:t>
            </w:r>
          </w:p>
        </w:tc>
      </w:tr>
      <w:tr w:rsidR="006418DD" w:rsidRPr="00CC7F1F" w14:paraId="659B685D" w14:textId="77777777" w:rsidTr="008C783A">
        <w:trPr>
          <w:jc w:val="center"/>
        </w:trPr>
        <w:tc>
          <w:tcPr>
            <w:tcW w:w="988" w:type="dxa"/>
            <w:shd w:val="clear" w:color="auto" w:fill="auto"/>
            <w:vAlign w:val="center"/>
          </w:tcPr>
          <w:p w14:paraId="1068FAA3" w14:textId="0FF82ED2" w:rsidR="006418DD" w:rsidRPr="00240170" w:rsidRDefault="006418DD" w:rsidP="006418DD">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t>Phase</w:t>
            </w:r>
          </w:p>
        </w:tc>
        <w:tc>
          <w:tcPr>
            <w:tcW w:w="6804" w:type="dxa"/>
            <w:gridSpan w:val="2"/>
            <w:shd w:val="clear" w:color="auto" w:fill="auto"/>
            <w:vAlign w:val="center"/>
          </w:tcPr>
          <w:p w14:paraId="26640187" w14:textId="3F28DFF8" w:rsidR="006418DD" w:rsidRPr="00CC7F1F" w:rsidRDefault="006418DD" w:rsidP="006418DD">
            <w:pPr>
              <w:jc w:val="center"/>
              <w:rPr>
                <w:rFonts w:ascii="Tw Cen MT" w:hAnsi="Tw Cen MT"/>
                <w:b/>
                <w:sz w:val="24"/>
                <w:szCs w:val="24"/>
              </w:rPr>
            </w:pPr>
            <w:r>
              <w:rPr>
                <w:rFonts w:ascii="Tw Cen MT" w:hAnsi="Tw Cen MT"/>
                <w:b/>
                <w:sz w:val="24"/>
                <w:szCs w:val="24"/>
                <w:u w:val="single"/>
              </w:rPr>
              <w:t>Key Features</w:t>
            </w:r>
          </w:p>
        </w:tc>
      </w:tr>
      <w:tr w:rsidR="006418DD" w:rsidRPr="00CC7F1F" w14:paraId="74C72A1C" w14:textId="77777777" w:rsidTr="00467682">
        <w:trPr>
          <w:jc w:val="center"/>
        </w:trPr>
        <w:tc>
          <w:tcPr>
            <w:tcW w:w="988" w:type="dxa"/>
            <w:vMerge w:val="restart"/>
            <w:vAlign w:val="center"/>
          </w:tcPr>
          <w:p w14:paraId="15FFAD33" w14:textId="77777777" w:rsidR="006418DD" w:rsidRPr="00240170" w:rsidRDefault="006418DD" w:rsidP="006418DD">
            <w:pPr>
              <w:jc w:val="center"/>
              <w:rPr>
                <w:rFonts w:ascii="Tw Cen MT" w:hAnsi="Tw Cen MT"/>
                <w:sz w:val="24"/>
                <w:szCs w:val="24"/>
              </w:rPr>
            </w:pPr>
            <w:r>
              <w:rPr>
                <w:rFonts w:ascii="Tw Cen MT" w:hAnsi="Tw Cen MT"/>
                <w:sz w:val="24"/>
                <w:szCs w:val="24"/>
              </w:rPr>
              <w:t>4</w:t>
            </w:r>
          </w:p>
        </w:tc>
        <w:tc>
          <w:tcPr>
            <w:tcW w:w="6804" w:type="dxa"/>
            <w:gridSpan w:val="2"/>
          </w:tcPr>
          <w:p w14:paraId="0CA44935" w14:textId="0C267C0D" w:rsidR="006418DD" w:rsidRPr="006418DD" w:rsidRDefault="006418DD" w:rsidP="006418D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14:paraId="15993B44" w14:textId="77777777" w:rsidR="006418DD" w:rsidRPr="00CC7F1F" w:rsidRDefault="006418DD" w:rsidP="006418DD">
            <w:pPr>
              <w:rPr>
                <w:rFonts w:ascii="Tw Cen MT" w:hAnsi="Tw Cen MT"/>
                <w:b/>
                <w:sz w:val="24"/>
                <w:szCs w:val="24"/>
              </w:rPr>
            </w:pPr>
          </w:p>
          <w:p w14:paraId="32835E58" w14:textId="77777777" w:rsidR="006418DD" w:rsidRPr="00CC7F1F" w:rsidRDefault="006418DD" w:rsidP="006418DD">
            <w:pPr>
              <w:rPr>
                <w:rFonts w:ascii="Tw Cen MT" w:hAnsi="Tw Cen MT"/>
                <w:b/>
                <w:sz w:val="24"/>
                <w:szCs w:val="24"/>
              </w:rPr>
            </w:pPr>
          </w:p>
        </w:tc>
      </w:tr>
      <w:tr w:rsidR="006418DD" w:rsidRPr="00CC7F1F" w14:paraId="17BC306D" w14:textId="77777777" w:rsidTr="006418DD">
        <w:trPr>
          <w:trHeight w:val="2091"/>
          <w:jc w:val="center"/>
        </w:trPr>
        <w:tc>
          <w:tcPr>
            <w:tcW w:w="988" w:type="dxa"/>
            <w:vMerge/>
            <w:vAlign w:val="center"/>
          </w:tcPr>
          <w:p w14:paraId="17A773B4" w14:textId="77777777" w:rsidR="006418DD" w:rsidRPr="00240170" w:rsidRDefault="006418DD" w:rsidP="006418DD">
            <w:pPr>
              <w:jc w:val="center"/>
              <w:rPr>
                <w:rFonts w:ascii="Tw Cen MT" w:hAnsi="Tw Cen MT"/>
                <w:sz w:val="24"/>
                <w:szCs w:val="24"/>
              </w:rPr>
            </w:pPr>
          </w:p>
        </w:tc>
        <w:tc>
          <w:tcPr>
            <w:tcW w:w="4536" w:type="dxa"/>
          </w:tcPr>
          <w:p w14:paraId="5C65D2F9" w14:textId="10BA7096" w:rsidR="006418DD" w:rsidRDefault="006418DD" w:rsidP="006418DD">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14:paraId="495B836E" w14:textId="5B51CCF8" w:rsidR="006418DD" w:rsidRPr="006418DD" w:rsidRDefault="006418DD" w:rsidP="006418DD">
            <w:pPr>
              <w:rPr>
                <w:rFonts w:ascii="Tw Cen MT" w:hAnsi="Tw Cen MT"/>
                <w:bCs/>
                <w:sz w:val="24"/>
                <w:szCs w:val="24"/>
              </w:rPr>
            </w:pPr>
            <w:r>
              <w:rPr>
                <w:rFonts w:ascii="Tw Cen MT" w:hAnsi="Tw Cen MT"/>
                <w:bCs/>
                <w:sz w:val="24"/>
                <w:szCs w:val="24"/>
              </w:rPr>
              <w:t>…</w:t>
            </w:r>
          </w:p>
          <w:p w14:paraId="56CDFF28" w14:textId="77777777" w:rsidR="006418DD" w:rsidRDefault="006418DD" w:rsidP="006418DD">
            <w:pPr>
              <w:rPr>
                <w:rFonts w:ascii="Tw Cen MT" w:hAnsi="Tw Cen MT"/>
                <w:b/>
                <w:sz w:val="24"/>
                <w:szCs w:val="24"/>
              </w:rPr>
            </w:pPr>
          </w:p>
          <w:p w14:paraId="37C28676" w14:textId="77777777" w:rsidR="006418DD" w:rsidRDefault="006418DD" w:rsidP="006418DD">
            <w:pPr>
              <w:rPr>
                <w:rFonts w:ascii="Tw Cen MT" w:hAnsi="Tw Cen MT"/>
                <w:b/>
                <w:sz w:val="24"/>
                <w:szCs w:val="24"/>
              </w:rPr>
            </w:pPr>
          </w:p>
          <w:p w14:paraId="68C73A76" w14:textId="77777777" w:rsidR="006418DD" w:rsidRPr="00CC7F1F" w:rsidRDefault="006418DD" w:rsidP="006418DD">
            <w:pPr>
              <w:rPr>
                <w:rFonts w:ascii="Tw Cen MT" w:hAnsi="Tw Cen MT"/>
                <w:b/>
                <w:sz w:val="24"/>
                <w:szCs w:val="24"/>
              </w:rPr>
            </w:pPr>
          </w:p>
          <w:p w14:paraId="3E1AC2DE" w14:textId="77777777" w:rsidR="006418DD" w:rsidRPr="00CC7F1F" w:rsidRDefault="006418DD" w:rsidP="006418DD">
            <w:pPr>
              <w:rPr>
                <w:rFonts w:ascii="Tw Cen MT" w:hAnsi="Tw Cen MT"/>
                <w:b/>
                <w:sz w:val="24"/>
                <w:szCs w:val="24"/>
              </w:rPr>
            </w:pPr>
          </w:p>
          <w:p w14:paraId="23B29E1C" w14:textId="77777777" w:rsidR="006418DD" w:rsidRPr="00CC7F1F" w:rsidRDefault="006418DD" w:rsidP="006418DD">
            <w:pPr>
              <w:rPr>
                <w:rFonts w:ascii="Tw Cen MT" w:hAnsi="Tw Cen MT"/>
                <w:b/>
                <w:sz w:val="24"/>
                <w:szCs w:val="24"/>
              </w:rPr>
            </w:pPr>
          </w:p>
          <w:p w14:paraId="16685B63" w14:textId="77777777" w:rsidR="006418DD" w:rsidRPr="00CC7F1F" w:rsidRDefault="006418DD" w:rsidP="006418DD">
            <w:pPr>
              <w:jc w:val="center"/>
              <w:rPr>
                <w:rFonts w:ascii="Tw Cen MT" w:hAnsi="Tw Cen MT"/>
                <w:b/>
                <w:sz w:val="24"/>
                <w:szCs w:val="24"/>
              </w:rPr>
            </w:pPr>
          </w:p>
        </w:tc>
        <w:tc>
          <w:tcPr>
            <w:tcW w:w="2268" w:type="dxa"/>
          </w:tcPr>
          <w:p w14:paraId="0B97DD41" w14:textId="77777777" w:rsidR="006418DD" w:rsidRDefault="006418DD" w:rsidP="006418DD">
            <w:pPr>
              <w:rPr>
                <w:rFonts w:ascii="Tw Cen MT" w:hAnsi="Tw Cen MT"/>
                <w:b/>
                <w:sz w:val="24"/>
                <w:szCs w:val="24"/>
              </w:rPr>
            </w:pPr>
            <w:r>
              <w:rPr>
                <w:rFonts w:ascii="Tw Cen MT" w:hAnsi="Tw Cen MT"/>
                <w:b/>
                <w:sz w:val="24"/>
                <w:szCs w:val="24"/>
              </w:rPr>
              <w:t>Retrieval focus:</w:t>
            </w:r>
          </w:p>
          <w:p w14:paraId="5C0FB00C" w14:textId="644A7EC6" w:rsidR="006418DD" w:rsidRPr="00194F67" w:rsidRDefault="00194F67" w:rsidP="006418DD">
            <w:pPr>
              <w:rPr>
                <w:rFonts w:ascii="Tw Cen MT" w:hAnsi="Tw Cen MT"/>
                <w:bCs/>
                <w:sz w:val="24"/>
                <w:szCs w:val="24"/>
              </w:rPr>
            </w:pPr>
            <w:r>
              <w:rPr>
                <w:rFonts w:ascii="Tw Cen MT" w:hAnsi="Tw Cen MT"/>
                <w:bCs/>
                <w:sz w:val="24"/>
                <w:szCs w:val="24"/>
              </w:rPr>
              <w:t>…</w:t>
            </w:r>
          </w:p>
          <w:p w14:paraId="60E1A75B" w14:textId="77777777" w:rsidR="006418DD" w:rsidRDefault="006418DD" w:rsidP="006418DD">
            <w:pPr>
              <w:rPr>
                <w:rFonts w:ascii="Tw Cen MT" w:hAnsi="Tw Cen MT"/>
                <w:b/>
                <w:sz w:val="24"/>
                <w:szCs w:val="24"/>
              </w:rPr>
            </w:pPr>
          </w:p>
          <w:p w14:paraId="4BDE3695" w14:textId="77777777" w:rsidR="006418DD" w:rsidRDefault="006418DD" w:rsidP="006418DD">
            <w:pPr>
              <w:rPr>
                <w:rFonts w:ascii="Tw Cen MT" w:hAnsi="Tw Cen MT"/>
                <w:b/>
                <w:sz w:val="24"/>
                <w:szCs w:val="24"/>
              </w:rPr>
            </w:pPr>
          </w:p>
          <w:p w14:paraId="26E0DAE1" w14:textId="77777777" w:rsidR="006418DD" w:rsidRDefault="006418DD" w:rsidP="006418DD">
            <w:pPr>
              <w:rPr>
                <w:rFonts w:ascii="Tw Cen MT" w:hAnsi="Tw Cen MT"/>
                <w:b/>
                <w:sz w:val="24"/>
                <w:szCs w:val="24"/>
              </w:rPr>
            </w:pPr>
            <w:r>
              <w:rPr>
                <w:rFonts w:ascii="Tw Cen MT" w:hAnsi="Tw Cen MT"/>
                <w:b/>
                <w:sz w:val="24"/>
                <w:szCs w:val="24"/>
              </w:rPr>
              <w:t>Independent study:</w:t>
            </w:r>
          </w:p>
          <w:p w14:paraId="122E5D41" w14:textId="1ABDDC72"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8F4DBEB" w14:textId="77777777" w:rsidTr="00467682">
        <w:trPr>
          <w:jc w:val="center"/>
        </w:trPr>
        <w:tc>
          <w:tcPr>
            <w:tcW w:w="988" w:type="dxa"/>
            <w:shd w:val="clear" w:color="auto" w:fill="000000" w:themeFill="text1"/>
            <w:vAlign w:val="center"/>
          </w:tcPr>
          <w:p w14:paraId="71C3197A" w14:textId="77777777" w:rsidR="006418DD" w:rsidRPr="00240170" w:rsidRDefault="006418DD" w:rsidP="006418DD">
            <w:pPr>
              <w:jc w:val="center"/>
              <w:rPr>
                <w:rFonts w:ascii="Tw Cen MT" w:hAnsi="Tw Cen MT"/>
                <w:sz w:val="24"/>
                <w:szCs w:val="24"/>
              </w:rPr>
            </w:pPr>
          </w:p>
        </w:tc>
        <w:tc>
          <w:tcPr>
            <w:tcW w:w="6804" w:type="dxa"/>
            <w:gridSpan w:val="2"/>
            <w:shd w:val="clear" w:color="auto" w:fill="000000" w:themeFill="text1"/>
          </w:tcPr>
          <w:p w14:paraId="64B543BF" w14:textId="77777777" w:rsidR="006418DD" w:rsidRPr="00CC7F1F" w:rsidRDefault="006418DD" w:rsidP="006418DD">
            <w:pPr>
              <w:rPr>
                <w:rFonts w:ascii="Tw Cen MT" w:hAnsi="Tw Cen MT"/>
                <w:b/>
                <w:sz w:val="24"/>
                <w:szCs w:val="24"/>
              </w:rPr>
            </w:pPr>
          </w:p>
        </w:tc>
      </w:tr>
      <w:tr w:rsidR="006418DD" w:rsidRPr="00CC7F1F" w14:paraId="20A8182F" w14:textId="77777777" w:rsidTr="00467682">
        <w:trPr>
          <w:jc w:val="center"/>
        </w:trPr>
        <w:tc>
          <w:tcPr>
            <w:tcW w:w="988" w:type="dxa"/>
            <w:vMerge w:val="restart"/>
            <w:vAlign w:val="center"/>
          </w:tcPr>
          <w:p w14:paraId="04A57E92" w14:textId="77777777" w:rsidR="006418DD" w:rsidRPr="00240170" w:rsidRDefault="006418DD" w:rsidP="006418DD">
            <w:pPr>
              <w:jc w:val="center"/>
              <w:rPr>
                <w:rFonts w:ascii="Tw Cen MT" w:hAnsi="Tw Cen MT"/>
                <w:sz w:val="24"/>
                <w:szCs w:val="24"/>
              </w:rPr>
            </w:pPr>
            <w:r>
              <w:rPr>
                <w:rFonts w:ascii="Tw Cen MT" w:hAnsi="Tw Cen MT"/>
                <w:sz w:val="24"/>
                <w:szCs w:val="24"/>
              </w:rPr>
              <w:t>5</w:t>
            </w:r>
          </w:p>
        </w:tc>
        <w:tc>
          <w:tcPr>
            <w:tcW w:w="6804" w:type="dxa"/>
            <w:gridSpan w:val="2"/>
          </w:tcPr>
          <w:p w14:paraId="5BF5635B" w14:textId="12DD3FC6"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14:paraId="6FF17C5D" w14:textId="77777777" w:rsidR="006418DD" w:rsidRPr="00CC7F1F" w:rsidRDefault="006418DD" w:rsidP="006418DD">
            <w:pPr>
              <w:rPr>
                <w:rFonts w:ascii="Tw Cen MT" w:hAnsi="Tw Cen MT"/>
                <w:b/>
                <w:sz w:val="24"/>
                <w:szCs w:val="24"/>
              </w:rPr>
            </w:pPr>
          </w:p>
          <w:p w14:paraId="1E3CE19D" w14:textId="77777777" w:rsidR="006418DD" w:rsidRPr="00CC7F1F" w:rsidRDefault="006418DD" w:rsidP="006418DD">
            <w:pPr>
              <w:rPr>
                <w:rFonts w:ascii="Tw Cen MT" w:hAnsi="Tw Cen MT"/>
                <w:b/>
                <w:sz w:val="24"/>
                <w:szCs w:val="24"/>
              </w:rPr>
            </w:pPr>
          </w:p>
        </w:tc>
      </w:tr>
      <w:tr w:rsidR="006418DD" w:rsidRPr="00CC7F1F" w14:paraId="50B205F2" w14:textId="77777777" w:rsidTr="006418DD">
        <w:trPr>
          <w:trHeight w:val="2352"/>
          <w:jc w:val="center"/>
        </w:trPr>
        <w:tc>
          <w:tcPr>
            <w:tcW w:w="988" w:type="dxa"/>
            <w:vMerge/>
            <w:vAlign w:val="center"/>
          </w:tcPr>
          <w:p w14:paraId="6BB475E0" w14:textId="77777777" w:rsidR="006418DD" w:rsidRPr="00240170" w:rsidRDefault="006418DD" w:rsidP="006418DD">
            <w:pPr>
              <w:jc w:val="center"/>
              <w:rPr>
                <w:rFonts w:ascii="Tw Cen MT" w:hAnsi="Tw Cen MT"/>
                <w:sz w:val="24"/>
                <w:szCs w:val="24"/>
              </w:rPr>
            </w:pPr>
          </w:p>
        </w:tc>
        <w:tc>
          <w:tcPr>
            <w:tcW w:w="4536" w:type="dxa"/>
          </w:tcPr>
          <w:p w14:paraId="2D1AAA62" w14:textId="2EFF571C" w:rsidR="006418DD" w:rsidRDefault="006418DD" w:rsidP="006418DD">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14:paraId="73073795" w14:textId="2E246323" w:rsidR="006418DD" w:rsidRPr="00194F67" w:rsidRDefault="00194F67" w:rsidP="006418DD">
            <w:pPr>
              <w:rPr>
                <w:rFonts w:ascii="Tw Cen MT" w:hAnsi="Tw Cen MT"/>
                <w:bCs/>
                <w:sz w:val="24"/>
                <w:szCs w:val="24"/>
              </w:rPr>
            </w:pPr>
            <w:r>
              <w:rPr>
                <w:rFonts w:ascii="Tw Cen MT" w:hAnsi="Tw Cen MT"/>
                <w:bCs/>
                <w:sz w:val="24"/>
                <w:szCs w:val="24"/>
              </w:rPr>
              <w:t>…</w:t>
            </w:r>
          </w:p>
          <w:p w14:paraId="76EC41FE" w14:textId="77777777" w:rsidR="006418DD" w:rsidRDefault="006418DD" w:rsidP="006418DD">
            <w:pPr>
              <w:rPr>
                <w:rFonts w:ascii="Tw Cen MT" w:hAnsi="Tw Cen MT"/>
                <w:b/>
                <w:sz w:val="24"/>
                <w:szCs w:val="24"/>
              </w:rPr>
            </w:pPr>
          </w:p>
          <w:p w14:paraId="60AC98A5" w14:textId="77777777" w:rsidR="006418DD" w:rsidRDefault="006418DD" w:rsidP="006418DD">
            <w:pPr>
              <w:rPr>
                <w:rFonts w:ascii="Tw Cen MT" w:hAnsi="Tw Cen MT"/>
                <w:b/>
                <w:sz w:val="24"/>
                <w:szCs w:val="24"/>
              </w:rPr>
            </w:pPr>
          </w:p>
          <w:p w14:paraId="5868D705" w14:textId="27701290" w:rsidR="006418DD" w:rsidRDefault="006418DD" w:rsidP="006418DD">
            <w:pPr>
              <w:rPr>
                <w:rFonts w:ascii="Tw Cen MT" w:hAnsi="Tw Cen MT"/>
                <w:b/>
                <w:sz w:val="24"/>
                <w:szCs w:val="24"/>
              </w:rPr>
            </w:pPr>
          </w:p>
          <w:p w14:paraId="1184E80C" w14:textId="77777777" w:rsidR="006418DD" w:rsidRPr="00CC7F1F" w:rsidRDefault="006418DD" w:rsidP="006418DD">
            <w:pPr>
              <w:rPr>
                <w:rFonts w:ascii="Tw Cen MT" w:hAnsi="Tw Cen MT"/>
                <w:b/>
                <w:sz w:val="24"/>
                <w:szCs w:val="24"/>
              </w:rPr>
            </w:pPr>
          </w:p>
          <w:p w14:paraId="490DB5EE" w14:textId="77777777" w:rsidR="006418DD" w:rsidRPr="00CC7F1F" w:rsidRDefault="006418DD" w:rsidP="006418DD">
            <w:pPr>
              <w:rPr>
                <w:rFonts w:ascii="Tw Cen MT" w:hAnsi="Tw Cen MT"/>
                <w:b/>
                <w:sz w:val="24"/>
                <w:szCs w:val="24"/>
              </w:rPr>
            </w:pPr>
          </w:p>
          <w:p w14:paraId="2E094082" w14:textId="77777777" w:rsidR="006418DD" w:rsidRPr="00CC7F1F" w:rsidRDefault="006418DD" w:rsidP="006418DD">
            <w:pPr>
              <w:rPr>
                <w:rFonts w:ascii="Tw Cen MT" w:hAnsi="Tw Cen MT"/>
                <w:b/>
                <w:sz w:val="24"/>
                <w:szCs w:val="24"/>
              </w:rPr>
            </w:pPr>
          </w:p>
          <w:p w14:paraId="33FC74EC" w14:textId="77777777" w:rsidR="006418DD" w:rsidRPr="00CC7F1F" w:rsidRDefault="006418DD" w:rsidP="006418DD">
            <w:pPr>
              <w:jc w:val="center"/>
              <w:rPr>
                <w:rFonts w:ascii="Tw Cen MT" w:hAnsi="Tw Cen MT"/>
                <w:b/>
                <w:sz w:val="24"/>
                <w:szCs w:val="24"/>
              </w:rPr>
            </w:pPr>
          </w:p>
        </w:tc>
        <w:tc>
          <w:tcPr>
            <w:tcW w:w="2268" w:type="dxa"/>
          </w:tcPr>
          <w:p w14:paraId="1B39C108" w14:textId="77777777" w:rsidR="006418DD" w:rsidRDefault="006418DD" w:rsidP="006418DD">
            <w:pPr>
              <w:rPr>
                <w:rFonts w:ascii="Tw Cen MT" w:hAnsi="Tw Cen MT"/>
                <w:b/>
                <w:sz w:val="24"/>
                <w:szCs w:val="24"/>
              </w:rPr>
            </w:pPr>
            <w:r>
              <w:rPr>
                <w:rFonts w:ascii="Tw Cen MT" w:hAnsi="Tw Cen MT"/>
                <w:b/>
                <w:sz w:val="24"/>
                <w:szCs w:val="24"/>
              </w:rPr>
              <w:t>Retrieval focus:</w:t>
            </w:r>
          </w:p>
          <w:p w14:paraId="11AF1AD6" w14:textId="620993D0" w:rsidR="006418DD" w:rsidRPr="00194F67" w:rsidRDefault="00194F67" w:rsidP="006418DD">
            <w:pPr>
              <w:rPr>
                <w:rFonts w:ascii="Tw Cen MT" w:hAnsi="Tw Cen MT"/>
                <w:bCs/>
                <w:sz w:val="24"/>
                <w:szCs w:val="24"/>
              </w:rPr>
            </w:pPr>
            <w:r>
              <w:rPr>
                <w:rFonts w:ascii="Tw Cen MT" w:hAnsi="Tw Cen MT"/>
                <w:bCs/>
                <w:sz w:val="24"/>
                <w:szCs w:val="24"/>
              </w:rPr>
              <w:t>…</w:t>
            </w:r>
          </w:p>
          <w:p w14:paraId="05A54FCC" w14:textId="77777777" w:rsidR="006418DD" w:rsidRDefault="006418DD" w:rsidP="006418DD">
            <w:pPr>
              <w:rPr>
                <w:rFonts w:ascii="Tw Cen MT" w:hAnsi="Tw Cen MT"/>
                <w:b/>
                <w:sz w:val="24"/>
                <w:szCs w:val="24"/>
              </w:rPr>
            </w:pPr>
          </w:p>
          <w:p w14:paraId="31F30699" w14:textId="77777777" w:rsidR="006418DD" w:rsidRDefault="006418DD" w:rsidP="006418DD">
            <w:pPr>
              <w:rPr>
                <w:rFonts w:ascii="Tw Cen MT" w:hAnsi="Tw Cen MT"/>
                <w:b/>
                <w:sz w:val="24"/>
                <w:szCs w:val="24"/>
              </w:rPr>
            </w:pPr>
          </w:p>
          <w:p w14:paraId="5350EBFB" w14:textId="77777777" w:rsidR="006418DD" w:rsidRDefault="006418DD" w:rsidP="006418DD">
            <w:pPr>
              <w:rPr>
                <w:rFonts w:ascii="Tw Cen MT" w:hAnsi="Tw Cen MT"/>
                <w:b/>
                <w:sz w:val="24"/>
                <w:szCs w:val="24"/>
              </w:rPr>
            </w:pPr>
            <w:r>
              <w:rPr>
                <w:rFonts w:ascii="Tw Cen MT" w:hAnsi="Tw Cen MT"/>
                <w:b/>
                <w:sz w:val="24"/>
                <w:szCs w:val="24"/>
              </w:rPr>
              <w:t>Independent study:</w:t>
            </w:r>
          </w:p>
          <w:p w14:paraId="61E2B120" w14:textId="1B71F3FF" w:rsidR="006418DD" w:rsidRPr="00194F67" w:rsidRDefault="00194F67" w:rsidP="006418DD">
            <w:pPr>
              <w:rPr>
                <w:rFonts w:ascii="Tw Cen MT" w:hAnsi="Tw Cen MT"/>
                <w:bCs/>
                <w:sz w:val="24"/>
                <w:szCs w:val="24"/>
              </w:rPr>
            </w:pPr>
            <w:r>
              <w:rPr>
                <w:rFonts w:ascii="Tw Cen MT" w:hAnsi="Tw Cen MT"/>
                <w:bCs/>
                <w:sz w:val="24"/>
                <w:szCs w:val="24"/>
              </w:rPr>
              <w:t>…</w:t>
            </w:r>
          </w:p>
        </w:tc>
      </w:tr>
      <w:tr w:rsidR="006418DD" w:rsidRPr="00CC7F1F" w14:paraId="10CFDA1E" w14:textId="77777777" w:rsidTr="00467682">
        <w:trPr>
          <w:jc w:val="center"/>
        </w:trPr>
        <w:tc>
          <w:tcPr>
            <w:tcW w:w="7792" w:type="dxa"/>
            <w:gridSpan w:val="3"/>
            <w:shd w:val="clear" w:color="auto" w:fill="000000" w:themeFill="text1"/>
            <w:vAlign w:val="center"/>
          </w:tcPr>
          <w:p w14:paraId="3695183E" w14:textId="77777777" w:rsidR="006418DD" w:rsidRPr="00CC7F1F" w:rsidRDefault="006418DD" w:rsidP="006418DD">
            <w:pPr>
              <w:rPr>
                <w:rFonts w:ascii="Tw Cen MT" w:hAnsi="Tw Cen MT"/>
                <w:b/>
                <w:sz w:val="24"/>
                <w:szCs w:val="24"/>
              </w:rPr>
            </w:pPr>
          </w:p>
        </w:tc>
      </w:tr>
      <w:tr w:rsidR="006418DD" w:rsidRPr="00CC7F1F" w14:paraId="7BD96BE8" w14:textId="77777777" w:rsidTr="00467682">
        <w:trPr>
          <w:jc w:val="center"/>
        </w:trPr>
        <w:tc>
          <w:tcPr>
            <w:tcW w:w="988" w:type="dxa"/>
            <w:vMerge w:val="restart"/>
            <w:vAlign w:val="center"/>
          </w:tcPr>
          <w:p w14:paraId="10EF7157" w14:textId="77777777" w:rsidR="006418DD" w:rsidRPr="00240170" w:rsidRDefault="006418DD" w:rsidP="006418DD">
            <w:pPr>
              <w:jc w:val="center"/>
              <w:rPr>
                <w:rFonts w:ascii="Tw Cen MT" w:hAnsi="Tw Cen MT"/>
                <w:sz w:val="24"/>
                <w:szCs w:val="24"/>
              </w:rPr>
            </w:pPr>
            <w:r>
              <w:rPr>
                <w:rFonts w:ascii="Tw Cen MT" w:hAnsi="Tw Cen MT"/>
                <w:sz w:val="24"/>
                <w:szCs w:val="24"/>
              </w:rPr>
              <w:t>6</w:t>
            </w:r>
          </w:p>
        </w:tc>
        <w:tc>
          <w:tcPr>
            <w:tcW w:w="6804" w:type="dxa"/>
            <w:gridSpan w:val="2"/>
          </w:tcPr>
          <w:p w14:paraId="4CDBD22C" w14:textId="6D16A9C7" w:rsidR="006418DD" w:rsidRPr="00194F67" w:rsidRDefault="006418DD" w:rsidP="006418DD">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14:paraId="281ACB56" w14:textId="77777777" w:rsidR="006418DD" w:rsidRPr="00CC7F1F" w:rsidRDefault="006418DD" w:rsidP="006418DD">
            <w:pPr>
              <w:rPr>
                <w:rFonts w:ascii="Tw Cen MT" w:hAnsi="Tw Cen MT"/>
                <w:b/>
                <w:sz w:val="24"/>
                <w:szCs w:val="24"/>
              </w:rPr>
            </w:pPr>
          </w:p>
          <w:p w14:paraId="26F7648E" w14:textId="77777777" w:rsidR="006418DD" w:rsidRPr="00CC7F1F" w:rsidRDefault="006418DD" w:rsidP="006418DD">
            <w:pPr>
              <w:rPr>
                <w:rFonts w:ascii="Tw Cen MT" w:hAnsi="Tw Cen MT"/>
                <w:b/>
                <w:sz w:val="24"/>
                <w:szCs w:val="24"/>
              </w:rPr>
            </w:pPr>
          </w:p>
        </w:tc>
      </w:tr>
      <w:tr w:rsidR="006418DD" w:rsidRPr="00CC7F1F" w14:paraId="24AE6609" w14:textId="77777777" w:rsidTr="006418DD">
        <w:trPr>
          <w:trHeight w:val="841"/>
          <w:jc w:val="center"/>
        </w:trPr>
        <w:tc>
          <w:tcPr>
            <w:tcW w:w="988" w:type="dxa"/>
            <w:vMerge/>
            <w:vAlign w:val="center"/>
          </w:tcPr>
          <w:p w14:paraId="5F0D98B1" w14:textId="77777777" w:rsidR="006418DD" w:rsidRPr="00240170" w:rsidRDefault="006418DD" w:rsidP="006418DD">
            <w:pPr>
              <w:jc w:val="center"/>
              <w:rPr>
                <w:rFonts w:ascii="Tw Cen MT" w:hAnsi="Tw Cen MT"/>
                <w:sz w:val="24"/>
                <w:szCs w:val="24"/>
              </w:rPr>
            </w:pPr>
          </w:p>
        </w:tc>
        <w:tc>
          <w:tcPr>
            <w:tcW w:w="4536" w:type="dxa"/>
          </w:tcPr>
          <w:p w14:paraId="5522EC05" w14:textId="4BE5C644" w:rsidR="006418DD" w:rsidRDefault="006418DD" w:rsidP="006418DD">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14:paraId="39045C11" w14:textId="477CC6BE" w:rsidR="006418DD" w:rsidRPr="00194F67" w:rsidRDefault="00194F67" w:rsidP="006418DD">
            <w:pPr>
              <w:rPr>
                <w:rFonts w:ascii="Tw Cen MT" w:hAnsi="Tw Cen MT"/>
                <w:bCs/>
                <w:sz w:val="24"/>
                <w:szCs w:val="24"/>
              </w:rPr>
            </w:pPr>
            <w:r>
              <w:rPr>
                <w:rFonts w:ascii="Tw Cen MT" w:hAnsi="Tw Cen MT"/>
                <w:bCs/>
                <w:sz w:val="24"/>
                <w:szCs w:val="24"/>
              </w:rPr>
              <w:t>…</w:t>
            </w:r>
          </w:p>
          <w:p w14:paraId="570DED0D" w14:textId="4C4BE051" w:rsidR="006418DD" w:rsidRDefault="006418DD" w:rsidP="006418DD">
            <w:pPr>
              <w:rPr>
                <w:rFonts w:ascii="Tw Cen MT" w:hAnsi="Tw Cen MT"/>
                <w:b/>
                <w:sz w:val="24"/>
                <w:szCs w:val="24"/>
              </w:rPr>
            </w:pPr>
          </w:p>
          <w:p w14:paraId="15E9600A" w14:textId="35162697" w:rsidR="006418DD" w:rsidRDefault="006418DD" w:rsidP="006418DD">
            <w:pPr>
              <w:rPr>
                <w:rFonts w:ascii="Tw Cen MT" w:hAnsi="Tw Cen MT"/>
                <w:b/>
                <w:sz w:val="24"/>
                <w:szCs w:val="24"/>
              </w:rPr>
            </w:pPr>
          </w:p>
          <w:p w14:paraId="2DD34938" w14:textId="77777777" w:rsidR="006418DD" w:rsidRDefault="006418DD" w:rsidP="006418DD">
            <w:pPr>
              <w:rPr>
                <w:rFonts w:ascii="Tw Cen MT" w:hAnsi="Tw Cen MT"/>
                <w:b/>
                <w:sz w:val="24"/>
                <w:szCs w:val="24"/>
              </w:rPr>
            </w:pPr>
          </w:p>
          <w:p w14:paraId="28799F72" w14:textId="77777777" w:rsidR="006418DD" w:rsidRPr="00CC7F1F" w:rsidRDefault="006418DD" w:rsidP="006418DD">
            <w:pPr>
              <w:rPr>
                <w:rFonts w:ascii="Tw Cen MT" w:hAnsi="Tw Cen MT"/>
                <w:b/>
                <w:sz w:val="24"/>
                <w:szCs w:val="24"/>
              </w:rPr>
            </w:pPr>
          </w:p>
          <w:p w14:paraId="5CE6A98F" w14:textId="77777777" w:rsidR="006418DD" w:rsidRPr="00CC7F1F" w:rsidRDefault="006418DD" w:rsidP="006418DD">
            <w:pPr>
              <w:rPr>
                <w:rFonts w:ascii="Tw Cen MT" w:hAnsi="Tw Cen MT"/>
                <w:b/>
                <w:sz w:val="24"/>
                <w:szCs w:val="24"/>
              </w:rPr>
            </w:pPr>
          </w:p>
          <w:p w14:paraId="1803C84A" w14:textId="77777777" w:rsidR="006418DD" w:rsidRPr="00CC7F1F" w:rsidRDefault="006418DD" w:rsidP="006418DD">
            <w:pPr>
              <w:rPr>
                <w:rFonts w:ascii="Tw Cen MT" w:hAnsi="Tw Cen MT"/>
                <w:b/>
                <w:sz w:val="24"/>
                <w:szCs w:val="24"/>
              </w:rPr>
            </w:pPr>
          </w:p>
          <w:p w14:paraId="64278397" w14:textId="77777777" w:rsidR="006418DD" w:rsidRPr="00CC7F1F" w:rsidRDefault="006418DD" w:rsidP="006418DD">
            <w:pPr>
              <w:jc w:val="center"/>
              <w:rPr>
                <w:rFonts w:ascii="Tw Cen MT" w:hAnsi="Tw Cen MT"/>
                <w:b/>
                <w:sz w:val="24"/>
                <w:szCs w:val="24"/>
              </w:rPr>
            </w:pPr>
          </w:p>
        </w:tc>
        <w:tc>
          <w:tcPr>
            <w:tcW w:w="2268" w:type="dxa"/>
          </w:tcPr>
          <w:p w14:paraId="6279D233" w14:textId="77777777" w:rsidR="006418DD" w:rsidRDefault="006418DD" w:rsidP="006418DD">
            <w:pPr>
              <w:rPr>
                <w:rFonts w:ascii="Tw Cen MT" w:hAnsi="Tw Cen MT"/>
                <w:b/>
                <w:sz w:val="24"/>
                <w:szCs w:val="24"/>
              </w:rPr>
            </w:pPr>
            <w:r>
              <w:rPr>
                <w:rFonts w:ascii="Tw Cen MT" w:hAnsi="Tw Cen MT"/>
                <w:b/>
                <w:sz w:val="24"/>
                <w:szCs w:val="24"/>
              </w:rPr>
              <w:t>Retrieval focus:</w:t>
            </w:r>
          </w:p>
          <w:p w14:paraId="7681DC72" w14:textId="4A04B0FB" w:rsidR="006418DD" w:rsidRPr="00194F67" w:rsidRDefault="00194F67" w:rsidP="006418DD">
            <w:pPr>
              <w:rPr>
                <w:rFonts w:ascii="Tw Cen MT" w:hAnsi="Tw Cen MT"/>
                <w:bCs/>
                <w:sz w:val="24"/>
                <w:szCs w:val="24"/>
              </w:rPr>
            </w:pPr>
            <w:r>
              <w:rPr>
                <w:rFonts w:ascii="Tw Cen MT" w:hAnsi="Tw Cen MT"/>
                <w:bCs/>
                <w:sz w:val="24"/>
                <w:szCs w:val="24"/>
              </w:rPr>
              <w:t>…</w:t>
            </w:r>
          </w:p>
          <w:p w14:paraId="6EF2ED29" w14:textId="77777777" w:rsidR="006418DD" w:rsidRDefault="006418DD" w:rsidP="006418DD">
            <w:pPr>
              <w:rPr>
                <w:rFonts w:ascii="Tw Cen MT" w:hAnsi="Tw Cen MT"/>
                <w:b/>
                <w:sz w:val="24"/>
                <w:szCs w:val="24"/>
              </w:rPr>
            </w:pPr>
          </w:p>
          <w:p w14:paraId="78811F86" w14:textId="77777777" w:rsidR="006418DD" w:rsidRDefault="006418DD" w:rsidP="006418DD">
            <w:pPr>
              <w:rPr>
                <w:rFonts w:ascii="Tw Cen MT" w:hAnsi="Tw Cen MT"/>
                <w:b/>
                <w:sz w:val="24"/>
                <w:szCs w:val="24"/>
              </w:rPr>
            </w:pPr>
          </w:p>
          <w:p w14:paraId="0CA34B99" w14:textId="77777777" w:rsidR="006418DD" w:rsidRDefault="006418DD" w:rsidP="006418DD">
            <w:pPr>
              <w:rPr>
                <w:rFonts w:ascii="Tw Cen MT" w:hAnsi="Tw Cen MT"/>
                <w:b/>
                <w:sz w:val="24"/>
                <w:szCs w:val="24"/>
              </w:rPr>
            </w:pPr>
            <w:r>
              <w:rPr>
                <w:rFonts w:ascii="Tw Cen MT" w:hAnsi="Tw Cen MT"/>
                <w:b/>
                <w:sz w:val="24"/>
                <w:szCs w:val="24"/>
              </w:rPr>
              <w:t>Independent study:</w:t>
            </w:r>
          </w:p>
          <w:p w14:paraId="4A2265F6" w14:textId="4506C0E6" w:rsidR="006418DD" w:rsidRPr="00194F67" w:rsidRDefault="00194F67" w:rsidP="006418DD">
            <w:pPr>
              <w:rPr>
                <w:rFonts w:ascii="Tw Cen MT" w:hAnsi="Tw Cen MT"/>
                <w:bCs/>
                <w:sz w:val="24"/>
                <w:szCs w:val="24"/>
              </w:rPr>
            </w:pPr>
            <w:r>
              <w:rPr>
                <w:rFonts w:ascii="Tw Cen MT" w:hAnsi="Tw Cen MT"/>
                <w:bCs/>
                <w:sz w:val="24"/>
                <w:szCs w:val="24"/>
              </w:rPr>
              <w:t>…</w:t>
            </w:r>
          </w:p>
        </w:tc>
      </w:tr>
    </w:tbl>
    <w:p w14:paraId="08EDBC9A" w14:textId="77777777" w:rsidR="001F6168" w:rsidRPr="00BF2FB6" w:rsidRDefault="001F6168" w:rsidP="00E25346">
      <w:pPr>
        <w:rPr>
          <w:rFonts w:ascii="Tw Cen MT" w:hAnsi="Tw Cen MT" w:cstheme="minorHAnsi"/>
          <w:b/>
          <w:bCs/>
          <w:sz w:val="24"/>
          <w:szCs w:val="24"/>
        </w:rPr>
      </w:pPr>
    </w:p>
    <w:sectPr w:rsidR="001F6168" w:rsidRPr="00BF2FB6" w:rsidSect="00467682">
      <w:type w:val="continuous"/>
      <w:pgSz w:w="16838" w:h="11906" w:orient="landscape"/>
      <w:pgMar w:top="709" w:right="536" w:bottom="568" w:left="709"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A28"/>
    <w:multiLevelType w:val="hybridMultilevel"/>
    <w:tmpl w:val="87F2C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3B75"/>
    <w:multiLevelType w:val="hybridMultilevel"/>
    <w:tmpl w:val="335CC0CE"/>
    <w:lvl w:ilvl="0" w:tplc="1A1CF1D6">
      <w:numFmt w:val="bullet"/>
      <w:lvlText w:val="•"/>
      <w:lvlJc w:val="left"/>
      <w:pPr>
        <w:ind w:left="1080" w:hanging="720"/>
      </w:pPr>
      <w:rPr>
        <w:rFonts w:ascii="Tw Cen MT" w:eastAsiaTheme="minorHAnsi" w:hAnsi="Tw Cen MT"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67309"/>
    <w:multiLevelType w:val="hybridMultilevel"/>
    <w:tmpl w:val="5642B73C"/>
    <w:lvl w:ilvl="0" w:tplc="26C4918C">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B3CDF"/>
    <w:multiLevelType w:val="hybridMultilevel"/>
    <w:tmpl w:val="F000C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47451"/>
    <w:multiLevelType w:val="hybridMultilevel"/>
    <w:tmpl w:val="544A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9724E"/>
    <w:multiLevelType w:val="hybridMultilevel"/>
    <w:tmpl w:val="C3C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542"/>
    <w:multiLevelType w:val="hybridMultilevel"/>
    <w:tmpl w:val="D01E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B934E7"/>
    <w:multiLevelType w:val="hybridMultilevel"/>
    <w:tmpl w:val="A4F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83923"/>
    <w:multiLevelType w:val="hybridMultilevel"/>
    <w:tmpl w:val="46B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85473"/>
    <w:multiLevelType w:val="hybridMultilevel"/>
    <w:tmpl w:val="C37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B2F88"/>
    <w:multiLevelType w:val="hybridMultilevel"/>
    <w:tmpl w:val="0180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422E51"/>
    <w:multiLevelType w:val="hybridMultilevel"/>
    <w:tmpl w:val="51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0591D"/>
    <w:multiLevelType w:val="hybridMultilevel"/>
    <w:tmpl w:val="1146F8EC"/>
    <w:lvl w:ilvl="0" w:tplc="1A1CF1D6">
      <w:numFmt w:val="bullet"/>
      <w:lvlText w:val="•"/>
      <w:lvlJc w:val="left"/>
      <w:pPr>
        <w:ind w:left="1080" w:hanging="720"/>
      </w:pPr>
      <w:rPr>
        <w:rFonts w:ascii="Tw Cen MT" w:eastAsiaTheme="minorHAnsi" w:hAnsi="Tw Cen MT"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87D88"/>
    <w:multiLevelType w:val="hybridMultilevel"/>
    <w:tmpl w:val="61B25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2D6A1E"/>
    <w:multiLevelType w:val="hybridMultilevel"/>
    <w:tmpl w:val="9A7279C2"/>
    <w:lvl w:ilvl="0" w:tplc="C4105580">
      <w:start w:val="1"/>
      <w:numFmt w:val="bullet"/>
      <w:lvlText w:val="-"/>
      <w:lvlJc w:val="left"/>
      <w:pPr>
        <w:ind w:left="720" w:hanging="360"/>
      </w:pPr>
      <w:rPr>
        <w:rFonts w:ascii="Tw Cen MT" w:eastAsiaTheme="minorHAnsi" w:hAnsi="Tw Cen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987EF5"/>
    <w:multiLevelType w:val="hybridMultilevel"/>
    <w:tmpl w:val="B8BA3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7"/>
  </w:num>
  <w:num w:numId="5">
    <w:abstractNumId w:val="16"/>
  </w:num>
  <w:num w:numId="6">
    <w:abstractNumId w:val="4"/>
  </w:num>
  <w:num w:numId="7">
    <w:abstractNumId w:val="5"/>
  </w:num>
  <w:num w:numId="8">
    <w:abstractNumId w:val="15"/>
  </w:num>
  <w:num w:numId="9">
    <w:abstractNumId w:val="19"/>
  </w:num>
  <w:num w:numId="10">
    <w:abstractNumId w:val="17"/>
  </w:num>
  <w:num w:numId="11">
    <w:abstractNumId w:val="3"/>
  </w:num>
  <w:num w:numId="12">
    <w:abstractNumId w:val="20"/>
  </w:num>
  <w:num w:numId="13">
    <w:abstractNumId w:val="25"/>
  </w:num>
  <w:num w:numId="14">
    <w:abstractNumId w:val="11"/>
  </w:num>
  <w:num w:numId="15">
    <w:abstractNumId w:val="22"/>
  </w:num>
  <w:num w:numId="16">
    <w:abstractNumId w:val="13"/>
  </w:num>
  <w:num w:numId="17">
    <w:abstractNumId w:val="0"/>
  </w:num>
  <w:num w:numId="18">
    <w:abstractNumId w:val="14"/>
  </w:num>
  <w:num w:numId="19">
    <w:abstractNumId w:val="2"/>
  </w:num>
  <w:num w:numId="20">
    <w:abstractNumId w:val="9"/>
  </w:num>
  <w:num w:numId="21">
    <w:abstractNumId w:val="24"/>
  </w:num>
  <w:num w:numId="22">
    <w:abstractNumId w:val="23"/>
  </w:num>
  <w:num w:numId="23">
    <w:abstractNumId w:val="10"/>
  </w:num>
  <w:num w:numId="24">
    <w:abstractNumId w:val="18"/>
  </w:num>
  <w:num w:numId="25">
    <w:abstractNumId w:val="8"/>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011EE"/>
    <w:rsid w:val="00011F42"/>
    <w:rsid w:val="0001772C"/>
    <w:rsid w:val="000644F8"/>
    <w:rsid w:val="00077B3B"/>
    <w:rsid w:val="00092283"/>
    <w:rsid w:val="000A04D0"/>
    <w:rsid w:val="000B724A"/>
    <w:rsid w:val="000C0B8B"/>
    <w:rsid w:val="00112FDB"/>
    <w:rsid w:val="00132C48"/>
    <w:rsid w:val="00143B28"/>
    <w:rsid w:val="001645EC"/>
    <w:rsid w:val="001731A3"/>
    <w:rsid w:val="00174D78"/>
    <w:rsid w:val="00177925"/>
    <w:rsid w:val="00177BC4"/>
    <w:rsid w:val="00194F67"/>
    <w:rsid w:val="00197998"/>
    <w:rsid w:val="001B5653"/>
    <w:rsid w:val="001F6168"/>
    <w:rsid w:val="00206B05"/>
    <w:rsid w:val="0020734F"/>
    <w:rsid w:val="002255D7"/>
    <w:rsid w:val="002674FB"/>
    <w:rsid w:val="002772BA"/>
    <w:rsid w:val="002A1025"/>
    <w:rsid w:val="002B2B34"/>
    <w:rsid w:val="002F5E68"/>
    <w:rsid w:val="00351C78"/>
    <w:rsid w:val="003A3B9F"/>
    <w:rsid w:val="003B373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232A8"/>
    <w:rsid w:val="00523C5A"/>
    <w:rsid w:val="00565328"/>
    <w:rsid w:val="0057057B"/>
    <w:rsid w:val="005E7D4E"/>
    <w:rsid w:val="005F1EEF"/>
    <w:rsid w:val="006418DD"/>
    <w:rsid w:val="00646439"/>
    <w:rsid w:val="006B6095"/>
    <w:rsid w:val="006D798F"/>
    <w:rsid w:val="0070519D"/>
    <w:rsid w:val="00712A5C"/>
    <w:rsid w:val="007406FD"/>
    <w:rsid w:val="0074365A"/>
    <w:rsid w:val="00750979"/>
    <w:rsid w:val="007F56F0"/>
    <w:rsid w:val="00826996"/>
    <w:rsid w:val="00892CDD"/>
    <w:rsid w:val="008D2D3E"/>
    <w:rsid w:val="008F5DA3"/>
    <w:rsid w:val="00954DC1"/>
    <w:rsid w:val="009A026F"/>
    <w:rsid w:val="00A06AF5"/>
    <w:rsid w:val="00A17A00"/>
    <w:rsid w:val="00A17A97"/>
    <w:rsid w:val="00A17D4E"/>
    <w:rsid w:val="00A35C10"/>
    <w:rsid w:val="00A50BEE"/>
    <w:rsid w:val="00A57527"/>
    <w:rsid w:val="00A6520B"/>
    <w:rsid w:val="00A92E83"/>
    <w:rsid w:val="00A94B5B"/>
    <w:rsid w:val="00AB240A"/>
    <w:rsid w:val="00AC4AC6"/>
    <w:rsid w:val="00AE1F62"/>
    <w:rsid w:val="00AF7543"/>
    <w:rsid w:val="00B23D8C"/>
    <w:rsid w:val="00B3119C"/>
    <w:rsid w:val="00B64FCF"/>
    <w:rsid w:val="00B82F43"/>
    <w:rsid w:val="00BC4FE2"/>
    <w:rsid w:val="00BD77B0"/>
    <w:rsid w:val="00BE1005"/>
    <w:rsid w:val="00BE3693"/>
    <w:rsid w:val="00BF2FB6"/>
    <w:rsid w:val="00C03C38"/>
    <w:rsid w:val="00C37957"/>
    <w:rsid w:val="00C66849"/>
    <w:rsid w:val="00C96551"/>
    <w:rsid w:val="00CA4FC9"/>
    <w:rsid w:val="00D11A60"/>
    <w:rsid w:val="00D558A0"/>
    <w:rsid w:val="00D7620F"/>
    <w:rsid w:val="00DC4A86"/>
    <w:rsid w:val="00DF0D3C"/>
    <w:rsid w:val="00DF4B36"/>
    <w:rsid w:val="00E1416D"/>
    <w:rsid w:val="00E25346"/>
    <w:rsid w:val="00E6587D"/>
    <w:rsid w:val="00EA1ED5"/>
    <w:rsid w:val="00EB78E2"/>
    <w:rsid w:val="00ED3E69"/>
    <w:rsid w:val="00EE374A"/>
    <w:rsid w:val="00EE6B79"/>
    <w:rsid w:val="00F133CE"/>
    <w:rsid w:val="00F2768F"/>
    <w:rsid w:val="00F33ED3"/>
    <w:rsid w:val="00F42934"/>
    <w:rsid w:val="00F83E9E"/>
    <w:rsid w:val="00F9173B"/>
    <w:rsid w:val="00FD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customStyle="1" w:styleId="Default">
    <w:name w:val="Default"/>
    <w:rsid w:val="00132C48"/>
    <w:pPr>
      <w:autoSpaceDE w:val="0"/>
      <w:autoSpaceDN w:val="0"/>
      <w:adjustRightInd w:val="0"/>
      <w:spacing w:after="0" w:line="240" w:lineRule="auto"/>
    </w:pPr>
    <w:rPr>
      <w:rFonts w:ascii="Arial" w:hAnsi="Arial" w:cs="Arial"/>
      <w:color w:val="000000"/>
      <w:sz w:val="24"/>
      <w:szCs w:val="24"/>
    </w:rPr>
  </w:style>
  <w:style w:type="paragraph" w:customStyle="1" w:styleId="SMTeachingtextnobullets">
    <w:name w:val="SM Teaching text no bullets"/>
    <w:basedOn w:val="Normal"/>
    <w:qFormat/>
    <w:rsid w:val="00F33ED3"/>
    <w:pPr>
      <w:suppressAutoHyphens/>
      <w:spacing w:before="60" w:after="60" w:line="260" w:lineRule="exact"/>
    </w:pPr>
    <w:rPr>
      <w:rFonts w:ascii="Arial" w:eastAsia="Calibri" w:hAnsi="Arial" w:cs="Arial"/>
      <w:noProof/>
      <w:color w:val="BF8F00" w:themeColor="accent4" w:themeShade="BF"/>
      <w:sz w:val="20"/>
      <w:szCs w:val="20"/>
      <w:lang w:eastAsia="ar-SA"/>
    </w:rPr>
  </w:style>
  <w:style w:type="character" w:styleId="Hyperlink">
    <w:name w:val="Hyperlink"/>
    <w:basedOn w:val="DefaultParagraphFont"/>
    <w:uiPriority w:val="99"/>
    <w:unhideWhenUsed/>
    <w:rsid w:val="00F133CE"/>
    <w:rPr>
      <w:color w:val="0563C1" w:themeColor="hyperlink"/>
      <w:u w:val="single"/>
    </w:rPr>
  </w:style>
  <w:style w:type="character" w:styleId="UnresolvedMention">
    <w:name w:val="Unresolved Mention"/>
    <w:basedOn w:val="DefaultParagraphFont"/>
    <w:uiPriority w:val="99"/>
    <w:semiHidden/>
    <w:unhideWhenUsed/>
    <w:rsid w:val="00F13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units/sound-waves-0e79"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www.bbc.co.uk/bitesize/topics/zw982hv"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enecalearning.com/classroom/course/419c7523-d408-4bc7-9b96-f7f12abdacae/section/c170c4c1-8369-487e-8808-b1ad73472b8b/sess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chers.thenational.academy/units/light-and-space-fa61"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2.xml><?xml version="1.0" encoding="utf-8"?>
<ds:datastoreItem xmlns:ds="http://schemas.openxmlformats.org/officeDocument/2006/customXml" ds:itemID="{8852F394-246A-4FEC-9C1C-57B4D46278E7}"/>
</file>

<file path=customXml/itemProps3.xml><?xml version="1.0" encoding="utf-8"?>
<ds:datastoreItem xmlns:ds="http://schemas.openxmlformats.org/officeDocument/2006/customXml" ds:itemID="{972B23E2-2029-4D10-A774-B1441D32D3E6}"/>
</file>

<file path=customXml/itemProps4.xml><?xml version="1.0" encoding="utf-8"?>
<ds:datastoreItem xmlns:ds="http://schemas.openxmlformats.org/officeDocument/2006/customXml" ds:itemID="{36DBC48C-4D3C-4DB8-AADE-E57A0BCDC280}"/>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L McClure</cp:lastModifiedBy>
  <cp:revision>2</cp:revision>
  <dcterms:created xsi:type="dcterms:W3CDTF">2021-10-25T10:24:00Z</dcterms:created>
  <dcterms:modified xsi:type="dcterms:W3CDTF">2021-10-25T10:24:00Z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