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7707C182" w:rsidR="00D11A60" w:rsidRPr="00ED3E69" w:rsidRDefault="00D30B1B" w:rsidP="00197998">
      <w:pPr>
        <w:rPr>
          <w:rFonts w:ascii="Tw Cen MT" w:hAnsi="Tw Cen MT" w:cstheme="minorHAnsi"/>
          <w:b/>
          <w:bCs/>
          <w:sz w:val="28"/>
          <w:szCs w:val="28"/>
        </w:rPr>
      </w:pPr>
      <w:r>
        <w:rPr>
          <w:rFonts w:ascii="Tw Cen MT" w:hAnsi="Tw Cen MT" w:cstheme="minorHAnsi"/>
          <w:b/>
          <w:bCs/>
          <w:sz w:val="28"/>
          <w:szCs w:val="28"/>
        </w:rPr>
        <w:t>MATH</w:t>
      </w:r>
      <w:r w:rsidR="00707639">
        <w:rPr>
          <w:rFonts w:ascii="Tw Cen MT" w:hAnsi="Tw Cen MT" w:cstheme="minorHAnsi"/>
          <w:b/>
          <w:bCs/>
          <w:sz w:val="28"/>
          <w:szCs w:val="28"/>
        </w:rPr>
        <w:t>EMATIC</w:t>
      </w:r>
      <w:r>
        <w:rPr>
          <w:rFonts w:ascii="Tw Cen MT" w:hAnsi="Tw Cen MT" w:cstheme="minorHAnsi"/>
          <w:b/>
          <w:bCs/>
          <w:sz w:val="28"/>
          <w:szCs w:val="28"/>
        </w:rPr>
        <w:t xml:space="preserve">S </w:t>
      </w:r>
      <w:r w:rsidR="00707639">
        <w:rPr>
          <w:rFonts w:ascii="Tw Cen MT" w:hAnsi="Tw Cen MT" w:cstheme="minorHAnsi"/>
          <w:b/>
          <w:bCs/>
          <w:sz w:val="28"/>
          <w:szCs w:val="28"/>
        </w:rPr>
        <w:t>Key Stage 4</w:t>
      </w:r>
      <w:r w:rsidR="005C4925">
        <w:rPr>
          <w:rFonts w:ascii="Tw Cen MT" w:hAnsi="Tw Cen MT" w:cstheme="minorHAnsi"/>
          <w:b/>
          <w:bCs/>
          <w:sz w:val="28"/>
          <w:szCs w:val="28"/>
        </w:rPr>
        <w:t xml:space="preserve"> Foundation</w:t>
      </w:r>
    </w:p>
    <w:tbl>
      <w:tblPr>
        <w:tblStyle w:val="TableGrid"/>
        <w:tblW w:w="15446" w:type="dxa"/>
        <w:tblLook w:val="04A0" w:firstRow="1" w:lastRow="0" w:firstColumn="1" w:lastColumn="0" w:noHBand="0" w:noVBand="1"/>
      </w:tblPr>
      <w:tblGrid>
        <w:gridCol w:w="2431"/>
        <w:gridCol w:w="4935"/>
        <w:gridCol w:w="3544"/>
        <w:gridCol w:w="2268"/>
        <w:gridCol w:w="2268"/>
      </w:tblGrid>
      <w:tr w:rsidR="00445538" w:rsidRPr="00BF2FB6" w14:paraId="07EA6CCD" w14:textId="77777777" w:rsidTr="00582AF5">
        <w:trPr>
          <w:trHeight w:val="1051"/>
        </w:trPr>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0AA7BB50" w14:textId="3D7606CC" w:rsidR="00445538" w:rsidRPr="00D30B1B" w:rsidRDefault="00D52FE5" w:rsidP="00197998">
            <w:pPr>
              <w:rPr>
                <w:rFonts w:ascii="Tw Cen MT" w:hAnsi="Tw Cen MT" w:cstheme="minorHAnsi"/>
                <w:sz w:val="32"/>
                <w:szCs w:val="32"/>
              </w:rPr>
            </w:pPr>
            <w:r>
              <w:rPr>
                <w:rFonts w:ascii="Tw Cen MT" w:hAnsi="Tw Cen MT" w:cstheme="minorHAnsi"/>
                <w:sz w:val="32"/>
                <w:szCs w:val="32"/>
              </w:rPr>
              <w:t>Unit 2 Algebra</w:t>
            </w:r>
          </w:p>
        </w:tc>
        <w:tc>
          <w:tcPr>
            <w:tcW w:w="4935" w:type="dxa"/>
          </w:tcPr>
          <w:p w14:paraId="14D65FA7" w14:textId="5DAAF8C9"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EC28F9">
              <w:rPr>
                <w:rFonts w:ascii="Tw Cen MT" w:hAnsi="Tw Cen MT" w:cstheme="minorHAnsi"/>
                <w:b/>
                <w:bCs/>
                <w:sz w:val="24"/>
                <w:szCs w:val="24"/>
              </w:rPr>
              <w:t xml:space="preserve">: </w:t>
            </w:r>
            <w:r w:rsidR="00D52FE5">
              <w:rPr>
                <w:rFonts w:ascii="Tw Cen MT" w:hAnsi="Tw Cen MT" w:cstheme="minorHAnsi"/>
                <w:b/>
                <w:bCs/>
                <w:sz w:val="24"/>
                <w:szCs w:val="24"/>
              </w:rPr>
              <w:t>10</w:t>
            </w:r>
            <w:r w:rsidR="00E25346" w:rsidRPr="00BF2FB6">
              <w:rPr>
                <w:rFonts w:ascii="Tw Cen MT" w:hAnsi="Tw Cen MT" w:cstheme="minorHAnsi"/>
                <w:b/>
                <w:bCs/>
                <w:sz w:val="24"/>
                <w:szCs w:val="24"/>
              </w:rPr>
              <w:br/>
              <w:t>Term:</w:t>
            </w:r>
            <w:r w:rsidR="00EC28F9">
              <w:rPr>
                <w:rFonts w:ascii="Tw Cen MT" w:hAnsi="Tw Cen MT" w:cstheme="minorHAnsi"/>
                <w:b/>
                <w:bCs/>
                <w:sz w:val="24"/>
                <w:szCs w:val="24"/>
              </w:rPr>
              <w:t xml:space="preserve">  Autumn </w:t>
            </w:r>
            <w:r w:rsidR="00D30B1B">
              <w:rPr>
                <w:rFonts w:ascii="Tw Cen MT" w:hAnsi="Tw Cen MT" w:cstheme="minorHAnsi"/>
                <w:b/>
                <w:bCs/>
                <w:sz w:val="24"/>
                <w:szCs w:val="24"/>
              </w:rPr>
              <w:t>1</w:t>
            </w:r>
          </w:p>
        </w:tc>
        <w:tc>
          <w:tcPr>
            <w:tcW w:w="3544" w:type="dxa"/>
          </w:tcPr>
          <w:p w14:paraId="7D7C2A2E" w14:textId="081CEF39" w:rsidR="00E25346"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w:t>
            </w:r>
            <w:r w:rsidR="0038290D">
              <w:rPr>
                <w:rFonts w:ascii="Tw Cen MT" w:hAnsi="Tw Cen MT" w:cstheme="minorHAnsi"/>
                <w:b/>
                <w:bCs/>
                <w:sz w:val="24"/>
                <w:szCs w:val="24"/>
              </w:rPr>
              <w:t>:</w:t>
            </w:r>
          </w:p>
          <w:p w14:paraId="7F203DF7" w14:textId="4C09C0FD" w:rsidR="00E25346" w:rsidRPr="008E6C12" w:rsidRDefault="0093380E" w:rsidP="00197998">
            <w:pPr>
              <w:rPr>
                <w:rFonts w:ascii="Tw Cen MT" w:hAnsi="Tw Cen MT" w:cstheme="minorHAnsi"/>
                <w:sz w:val="24"/>
                <w:szCs w:val="24"/>
              </w:rPr>
            </w:pPr>
            <w:r w:rsidRPr="0093380E">
              <w:rPr>
                <w:rFonts w:ascii="Tw Cen MT" w:hAnsi="Tw Cen MT" w:cstheme="minorHAnsi"/>
                <w:sz w:val="24"/>
                <w:szCs w:val="24"/>
              </w:rPr>
              <w:t>Algebra is a universal language that has been used for centuries in countries all over the world.</w:t>
            </w:r>
          </w:p>
        </w:tc>
        <w:tc>
          <w:tcPr>
            <w:tcW w:w="4536" w:type="dxa"/>
            <w:gridSpan w:val="2"/>
            <w:tcBorders>
              <w:bottom w:val="single" w:sz="4" w:space="0" w:color="auto"/>
            </w:tcBorders>
          </w:tcPr>
          <w:p w14:paraId="411BAA07" w14:textId="77777777" w:rsidR="00445538"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 here:</w:t>
            </w:r>
          </w:p>
          <w:p w14:paraId="12F624B2" w14:textId="708A516E" w:rsidR="0038290D" w:rsidRPr="00467682" w:rsidRDefault="0093380E" w:rsidP="00197998">
            <w:pPr>
              <w:rPr>
                <w:rFonts w:ascii="Tw Cen MT" w:hAnsi="Tw Cen MT" w:cstheme="minorHAnsi"/>
                <w:sz w:val="24"/>
                <w:szCs w:val="24"/>
              </w:rPr>
            </w:pPr>
            <w:r>
              <w:rPr>
                <w:rFonts w:ascii="Tw Cen MT" w:hAnsi="Tw Cen MT" w:cstheme="minorHAnsi"/>
                <w:sz w:val="24"/>
                <w:szCs w:val="24"/>
              </w:rPr>
              <w:t>Algebra forms the building block upon which many more topic are built.</w:t>
            </w:r>
          </w:p>
        </w:tc>
      </w:tr>
      <w:tr w:rsidR="00BF2FB6" w:rsidRPr="00BF2FB6" w14:paraId="586529ED" w14:textId="77777777" w:rsidTr="00582AF5">
        <w:trPr>
          <w:trHeight w:val="1164"/>
        </w:trPr>
        <w:tc>
          <w:tcPr>
            <w:tcW w:w="7366" w:type="dxa"/>
            <w:gridSpan w:val="2"/>
            <w:vMerge w:val="restart"/>
          </w:tcPr>
          <w:p w14:paraId="2ED442E1" w14:textId="5F0E7C9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24966297" w14:textId="0FDFA7C3" w:rsidR="00AB57C6" w:rsidRPr="00AB57C6" w:rsidRDefault="00AB57C6" w:rsidP="009763D6">
            <w:pPr>
              <w:pStyle w:val="ListParagraph"/>
              <w:numPr>
                <w:ilvl w:val="0"/>
                <w:numId w:val="22"/>
              </w:numPr>
              <w:tabs>
                <w:tab w:val="center" w:pos="2512"/>
              </w:tabs>
              <w:rPr>
                <w:rFonts w:ascii="Tw Cen MT" w:hAnsi="Tw Cen MT" w:cstheme="minorHAnsi"/>
                <w:sz w:val="24"/>
                <w:szCs w:val="24"/>
              </w:rPr>
            </w:pPr>
            <w:r w:rsidRPr="00AB57C6">
              <w:rPr>
                <w:rFonts w:ascii="Tw Cen MT" w:hAnsi="Tw Cen MT" w:cstheme="minorHAnsi"/>
                <w:sz w:val="24"/>
                <w:szCs w:val="24"/>
              </w:rPr>
              <w:t xml:space="preserve">Describe the key features of a formula/ identity/expression/ </w:t>
            </w:r>
            <w:r w:rsidR="00F7728D" w:rsidRPr="00AB57C6">
              <w:rPr>
                <w:rFonts w:ascii="Tw Cen MT" w:hAnsi="Tw Cen MT" w:cstheme="minorHAnsi"/>
                <w:sz w:val="24"/>
                <w:szCs w:val="24"/>
              </w:rPr>
              <w:t>equation.</w:t>
            </w:r>
          </w:p>
          <w:p w14:paraId="133B5764" w14:textId="77777777" w:rsidR="00D54777" w:rsidRDefault="00F7728D" w:rsidP="009763D6">
            <w:pPr>
              <w:pStyle w:val="ListParagraph"/>
              <w:numPr>
                <w:ilvl w:val="0"/>
                <w:numId w:val="22"/>
              </w:numPr>
              <w:tabs>
                <w:tab w:val="center" w:pos="2512"/>
              </w:tabs>
              <w:rPr>
                <w:rFonts w:ascii="Tw Cen MT" w:hAnsi="Tw Cen MT" w:cstheme="minorHAnsi"/>
                <w:sz w:val="24"/>
                <w:szCs w:val="24"/>
              </w:rPr>
            </w:pPr>
            <w:r w:rsidRPr="00F7728D">
              <w:rPr>
                <w:rFonts w:ascii="Tw Cen MT" w:hAnsi="Tw Cen MT" w:cstheme="minorHAnsi"/>
                <w:sz w:val="24"/>
                <w:szCs w:val="24"/>
              </w:rPr>
              <w:t>Explain the rules for simplifying various types of expressions.</w:t>
            </w:r>
          </w:p>
          <w:p w14:paraId="5424E558" w14:textId="77777777" w:rsidR="00E961A4" w:rsidRPr="00E961A4" w:rsidRDefault="00D54777" w:rsidP="009763D6">
            <w:pPr>
              <w:pStyle w:val="ListParagraph"/>
              <w:numPr>
                <w:ilvl w:val="0"/>
                <w:numId w:val="22"/>
              </w:numPr>
              <w:tabs>
                <w:tab w:val="center" w:pos="2512"/>
              </w:tabs>
              <w:rPr>
                <w:rFonts w:ascii="Tw Cen MT" w:hAnsi="Tw Cen MT" w:cstheme="minorHAnsi"/>
                <w:sz w:val="24"/>
                <w:szCs w:val="24"/>
              </w:rPr>
            </w:pPr>
            <w:r w:rsidRPr="00E961A4">
              <w:rPr>
                <w:rFonts w:ascii="Tw Cen MT" w:hAnsi="Tw Cen MT" w:cstheme="minorHAnsi"/>
                <w:sz w:val="24"/>
                <w:szCs w:val="24"/>
              </w:rPr>
              <w:t>Explain the difference in method between multiplying two terms and multiplying an expression by a term</w:t>
            </w:r>
          </w:p>
          <w:p w14:paraId="098FBEE9" w14:textId="3C6984BE" w:rsidR="00E961A4" w:rsidRDefault="00E961A4" w:rsidP="009763D6">
            <w:pPr>
              <w:pStyle w:val="ListParagraph"/>
              <w:numPr>
                <w:ilvl w:val="0"/>
                <w:numId w:val="22"/>
              </w:numPr>
              <w:tabs>
                <w:tab w:val="center" w:pos="2512"/>
              </w:tabs>
              <w:rPr>
                <w:rFonts w:ascii="Tw Cen MT" w:hAnsi="Tw Cen MT" w:cstheme="minorHAnsi"/>
                <w:sz w:val="24"/>
                <w:szCs w:val="24"/>
              </w:rPr>
            </w:pPr>
            <w:r w:rsidRPr="00E961A4">
              <w:rPr>
                <w:rFonts w:ascii="Tw Cen MT" w:hAnsi="Tw Cen MT" w:cstheme="minorHAnsi"/>
                <w:sz w:val="24"/>
                <w:szCs w:val="24"/>
              </w:rPr>
              <w:t xml:space="preserve">What are the similarities between cancelling a numerical fraction and cancelling a simple algebraic fraction?  </w:t>
            </w:r>
          </w:p>
          <w:p w14:paraId="7886457F" w14:textId="77777777" w:rsidR="009763D6" w:rsidRDefault="007535B6" w:rsidP="009763D6">
            <w:pPr>
              <w:pStyle w:val="ListParagraph"/>
              <w:numPr>
                <w:ilvl w:val="0"/>
                <w:numId w:val="22"/>
              </w:numPr>
              <w:tabs>
                <w:tab w:val="center" w:pos="2512"/>
              </w:tabs>
              <w:rPr>
                <w:rFonts w:ascii="Tw Cen MT" w:hAnsi="Tw Cen MT" w:cstheme="minorHAnsi"/>
                <w:sz w:val="24"/>
                <w:szCs w:val="24"/>
              </w:rPr>
            </w:pPr>
            <w:r w:rsidRPr="007535B6">
              <w:rPr>
                <w:rFonts w:ascii="Tw Cen MT" w:hAnsi="Tw Cen MT" w:cstheme="minorHAnsi"/>
                <w:sz w:val="24"/>
                <w:szCs w:val="24"/>
              </w:rPr>
              <w:t>Explain the difference between partial and full factorisation.</w:t>
            </w:r>
            <w:r w:rsidR="00F7728D" w:rsidRPr="007535B6">
              <w:rPr>
                <w:rFonts w:ascii="Tw Cen MT" w:hAnsi="Tw Cen MT" w:cstheme="minorHAnsi"/>
                <w:sz w:val="24"/>
                <w:szCs w:val="24"/>
              </w:rPr>
              <w:t xml:space="preserve"> </w:t>
            </w:r>
          </w:p>
          <w:p w14:paraId="49CEFB95" w14:textId="171275AA" w:rsidR="00AB57C6" w:rsidRPr="009763D6" w:rsidRDefault="009763D6" w:rsidP="009763D6">
            <w:pPr>
              <w:pStyle w:val="ListParagraph"/>
              <w:numPr>
                <w:ilvl w:val="0"/>
                <w:numId w:val="22"/>
              </w:numPr>
              <w:tabs>
                <w:tab w:val="center" w:pos="2512"/>
              </w:tabs>
              <w:rPr>
                <w:rFonts w:ascii="Tw Cen MT" w:hAnsi="Tw Cen MT" w:cstheme="minorHAnsi"/>
                <w:sz w:val="24"/>
                <w:szCs w:val="24"/>
              </w:rPr>
            </w:pPr>
            <w:r w:rsidRPr="009763D6">
              <w:rPr>
                <w:rFonts w:ascii="Tw Cen MT" w:hAnsi="Tw Cen MT" w:cstheme="minorHAnsi"/>
                <w:sz w:val="24"/>
                <w:szCs w:val="24"/>
              </w:rPr>
              <w:t>When writing an expression, which words indicate the need to add/subtract/multiply/divide?</w:t>
            </w:r>
            <w:r w:rsidR="00F7728D" w:rsidRPr="009763D6">
              <w:rPr>
                <w:rFonts w:ascii="Tw Cen MT" w:hAnsi="Tw Cen MT" w:cstheme="minorHAnsi"/>
                <w:sz w:val="24"/>
                <w:szCs w:val="24"/>
              </w:rPr>
              <w:t xml:space="preserve"> </w:t>
            </w:r>
          </w:p>
          <w:p w14:paraId="475CA76C" w14:textId="5190FC5C" w:rsidR="009F3E20" w:rsidRPr="008140F3" w:rsidRDefault="009F3E20" w:rsidP="008140F3">
            <w:pPr>
              <w:rPr>
                <w:rFonts w:ascii="Tw Cen MT" w:hAnsi="Tw Cen MT" w:cstheme="minorHAnsi"/>
                <w:sz w:val="24"/>
                <w:szCs w:val="24"/>
              </w:rPr>
            </w:pPr>
          </w:p>
        </w:tc>
        <w:tc>
          <w:tcPr>
            <w:tcW w:w="3544" w:type="dxa"/>
          </w:tcPr>
          <w:p w14:paraId="6B1C07AF" w14:textId="1AC13A3C" w:rsidR="00467682" w:rsidRPr="0038290D" w:rsidRDefault="00467682" w:rsidP="00BF2FB6">
            <w:pPr>
              <w:rPr>
                <w:rFonts w:ascii="Tw Cen MT" w:hAnsi="Tw Cen MT" w:cstheme="minorHAnsi"/>
                <w:sz w:val="24"/>
                <w:szCs w:val="24"/>
              </w:rPr>
            </w:pPr>
            <w:r>
              <w:rPr>
                <w:rFonts w:ascii="Tw Cen MT" w:hAnsi="Tw Cen MT" w:cstheme="minorHAnsi"/>
                <w:b/>
                <w:bCs/>
                <w:sz w:val="24"/>
                <w:szCs w:val="24"/>
              </w:rPr>
              <w:t>Builds on previous topics:</w:t>
            </w:r>
          </w:p>
          <w:p w14:paraId="6A6C8412" w14:textId="5387A05B" w:rsidR="00CB6FA5" w:rsidRPr="00CB6FA5" w:rsidRDefault="00CB6FA5" w:rsidP="00CB6FA5">
            <w:pPr>
              <w:rPr>
                <w:rFonts w:ascii="Tw Cen MT" w:hAnsi="Tw Cen MT" w:cstheme="minorHAnsi"/>
                <w:sz w:val="24"/>
                <w:szCs w:val="24"/>
              </w:rPr>
            </w:pPr>
            <w:r>
              <w:rPr>
                <w:rFonts w:ascii="Tw Cen MT" w:hAnsi="Tw Cen MT" w:cstheme="minorHAnsi"/>
                <w:sz w:val="24"/>
                <w:szCs w:val="24"/>
              </w:rPr>
              <w:t>T</w:t>
            </w:r>
            <w:r w:rsidRPr="00CB6FA5">
              <w:rPr>
                <w:rFonts w:ascii="Tw Cen MT" w:hAnsi="Tw Cen MT" w:cstheme="minorHAnsi"/>
                <w:sz w:val="24"/>
                <w:szCs w:val="24"/>
              </w:rPr>
              <w:t>he ability to use negative numbers with the four operations and recall and use hierarchy of operations and understand inverse operations;</w:t>
            </w:r>
            <w:r>
              <w:rPr>
                <w:rFonts w:ascii="Tw Cen MT" w:hAnsi="Tw Cen MT" w:cstheme="minorHAnsi"/>
                <w:sz w:val="24"/>
                <w:szCs w:val="24"/>
              </w:rPr>
              <w:t xml:space="preserve"> </w:t>
            </w:r>
            <w:r w:rsidRPr="00CB6FA5">
              <w:rPr>
                <w:rFonts w:ascii="Tw Cen MT" w:hAnsi="Tw Cen MT" w:cstheme="minorHAnsi"/>
                <w:sz w:val="24"/>
                <w:szCs w:val="24"/>
              </w:rPr>
              <w:t>dealing with decimals and negatives on a calculator;</w:t>
            </w:r>
          </w:p>
          <w:p w14:paraId="201DC48B" w14:textId="7BD55290" w:rsidR="00467682" w:rsidRPr="008E6C12" w:rsidRDefault="00CB6FA5" w:rsidP="00CB6FA5">
            <w:pPr>
              <w:rPr>
                <w:rFonts w:ascii="Tw Cen MT" w:hAnsi="Tw Cen MT" w:cstheme="minorHAnsi"/>
                <w:b/>
                <w:bCs/>
                <w:sz w:val="24"/>
                <w:szCs w:val="24"/>
              </w:rPr>
            </w:pPr>
            <w:r w:rsidRPr="00CB6FA5">
              <w:rPr>
                <w:rFonts w:ascii="Tw Cen MT" w:hAnsi="Tw Cen MT" w:cstheme="minorHAnsi"/>
                <w:sz w:val="24"/>
                <w:szCs w:val="24"/>
              </w:rPr>
              <w:t>using index laws numerically.</w:t>
            </w:r>
          </w:p>
        </w:tc>
        <w:tc>
          <w:tcPr>
            <w:tcW w:w="4536" w:type="dxa"/>
            <w:gridSpan w:val="2"/>
            <w:tcBorders>
              <w:bottom w:val="single" w:sz="4" w:space="0" w:color="auto"/>
            </w:tcBorders>
          </w:tcPr>
          <w:p w14:paraId="7C48DBBE" w14:textId="3B677B45" w:rsidR="00BF2FB6" w:rsidRDefault="00467682" w:rsidP="00BF2FB6">
            <w:pPr>
              <w:rPr>
                <w:rFonts w:ascii="Tw Cen MT" w:hAnsi="Tw Cen MT" w:cstheme="minorHAnsi"/>
                <w:b/>
                <w:bCs/>
                <w:sz w:val="24"/>
                <w:szCs w:val="24"/>
              </w:rPr>
            </w:pPr>
            <w:r w:rsidRPr="00467682">
              <w:rPr>
                <w:rFonts w:ascii="Tw Cen MT" w:hAnsi="Tw Cen MT" w:cstheme="minorHAnsi"/>
                <w:b/>
                <w:bCs/>
                <w:sz w:val="24"/>
                <w:szCs w:val="24"/>
              </w:rPr>
              <w:t>Links to future topics:</w:t>
            </w:r>
          </w:p>
          <w:p w14:paraId="5165CFF5" w14:textId="77777777" w:rsidR="00925E3E" w:rsidRDefault="00A3031E" w:rsidP="00BF2FB6">
            <w:pPr>
              <w:rPr>
                <w:rFonts w:ascii="Tw Cen MT" w:hAnsi="Tw Cen MT" w:cstheme="minorHAnsi"/>
                <w:sz w:val="24"/>
                <w:szCs w:val="24"/>
              </w:rPr>
            </w:pPr>
            <w:r w:rsidRPr="00576DDF">
              <w:rPr>
                <w:rFonts w:ascii="Tw Cen MT" w:hAnsi="Tw Cen MT" w:cstheme="minorHAnsi"/>
                <w:sz w:val="24"/>
                <w:szCs w:val="24"/>
              </w:rPr>
              <w:t xml:space="preserve">Unit </w:t>
            </w:r>
            <w:r w:rsidR="00925E3E">
              <w:rPr>
                <w:rFonts w:ascii="Tw Cen MT" w:hAnsi="Tw Cen MT" w:cstheme="minorHAnsi"/>
                <w:sz w:val="24"/>
                <w:szCs w:val="24"/>
              </w:rPr>
              <w:t>5: Equations, Inequalities and Sequences</w:t>
            </w:r>
          </w:p>
          <w:p w14:paraId="0BF0E4B5" w14:textId="0043266B" w:rsidR="00A3031E" w:rsidRPr="00576DDF" w:rsidRDefault="00925E3E" w:rsidP="00BF2FB6">
            <w:pPr>
              <w:rPr>
                <w:rFonts w:ascii="Tw Cen MT" w:hAnsi="Tw Cen MT" w:cstheme="minorHAnsi"/>
                <w:sz w:val="24"/>
                <w:szCs w:val="24"/>
              </w:rPr>
            </w:pPr>
            <w:r>
              <w:rPr>
                <w:rFonts w:ascii="Tw Cen MT" w:hAnsi="Tw Cen MT" w:cstheme="minorHAnsi"/>
                <w:sz w:val="24"/>
                <w:szCs w:val="24"/>
              </w:rPr>
              <w:t xml:space="preserve">Unit </w:t>
            </w:r>
            <w:r w:rsidR="00A3031E" w:rsidRPr="00576DDF">
              <w:rPr>
                <w:rFonts w:ascii="Tw Cen MT" w:hAnsi="Tw Cen MT" w:cstheme="minorHAnsi"/>
                <w:sz w:val="24"/>
                <w:szCs w:val="24"/>
              </w:rPr>
              <w:t>9</w:t>
            </w:r>
            <w:r>
              <w:rPr>
                <w:rFonts w:ascii="Tw Cen MT" w:hAnsi="Tw Cen MT" w:cstheme="minorHAnsi"/>
                <w:sz w:val="24"/>
                <w:szCs w:val="24"/>
              </w:rPr>
              <w:t>:</w:t>
            </w:r>
            <w:r w:rsidR="00A3031E" w:rsidRPr="00576DDF">
              <w:rPr>
                <w:rFonts w:ascii="Tw Cen MT" w:hAnsi="Tw Cen MT" w:cstheme="minorHAnsi"/>
                <w:sz w:val="24"/>
                <w:szCs w:val="24"/>
              </w:rPr>
              <w:t xml:space="preserve"> Graphs</w:t>
            </w:r>
          </w:p>
          <w:p w14:paraId="6159C710" w14:textId="5C8F2873" w:rsidR="00A3031E" w:rsidRPr="00576DDF" w:rsidRDefault="00EF5DF2" w:rsidP="00BF2FB6">
            <w:pPr>
              <w:rPr>
                <w:rFonts w:ascii="Tw Cen MT" w:hAnsi="Tw Cen MT" w:cstheme="minorHAnsi"/>
                <w:sz w:val="24"/>
                <w:szCs w:val="24"/>
              </w:rPr>
            </w:pPr>
            <w:r w:rsidRPr="00576DDF">
              <w:rPr>
                <w:rFonts w:ascii="Tw Cen MT" w:hAnsi="Tw Cen MT" w:cstheme="minorHAnsi"/>
                <w:sz w:val="24"/>
                <w:szCs w:val="24"/>
              </w:rPr>
              <w:t>Unit 16: Quadratic Equations and Graphs</w:t>
            </w:r>
          </w:p>
          <w:p w14:paraId="7B0F9D9D" w14:textId="78642F7B" w:rsidR="00EF5DF2" w:rsidRPr="00576DDF" w:rsidRDefault="00EF5DF2" w:rsidP="00BF2FB6">
            <w:pPr>
              <w:rPr>
                <w:rFonts w:ascii="Tw Cen MT" w:hAnsi="Tw Cen MT" w:cstheme="minorHAnsi"/>
                <w:sz w:val="24"/>
                <w:szCs w:val="24"/>
              </w:rPr>
            </w:pPr>
            <w:r w:rsidRPr="00576DDF">
              <w:rPr>
                <w:rFonts w:ascii="Tw Cen MT" w:hAnsi="Tw Cen MT" w:cstheme="minorHAnsi"/>
                <w:sz w:val="24"/>
                <w:szCs w:val="24"/>
              </w:rPr>
              <w:t>Unit 20: More Algebra</w:t>
            </w:r>
          </w:p>
          <w:p w14:paraId="4EF2EC6E" w14:textId="352ADA24" w:rsidR="009F3E20" w:rsidRPr="00BF2FB6" w:rsidRDefault="009F3E20" w:rsidP="008E6C12">
            <w:pPr>
              <w:rPr>
                <w:rFonts w:ascii="Tw Cen MT" w:hAnsi="Tw Cen MT" w:cstheme="minorHAnsi"/>
                <w:sz w:val="24"/>
                <w:szCs w:val="24"/>
              </w:rPr>
            </w:pPr>
          </w:p>
        </w:tc>
      </w:tr>
      <w:tr w:rsidR="00BF2FB6" w:rsidRPr="00BF2FB6" w14:paraId="3446D778" w14:textId="77777777" w:rsidTr="00582AF5">
        <w:trPr>
          <w:trHeight w:val="293"/>
        </w:trPr>
        <w:tc>
          <w:tcPr>
            <w:tcW w:w="7366"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3544"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1AA781A7" w14:textId="77777777" w:rsidR="00467682" w:rsidRDefault="0093380E"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Algebraic Expressions</w:t>
            </w:r>
          </w:p>
          <w:p w14:paraId="1A06CF64" w14:textId="77777777" w:rsidR="0093380E" w:rsidRDefault="0093380E"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Simplifying Expressions</w:t>
            </w:r>
          </w:p>
          <w:p w14:paraId="224ADB64" w14:textId="77777777" w:rsidR="0093380E" w:rsidRDefault="0093380E"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Substitution</w:t>
            </w:r>
          </w:p>
          <w:p w14:paraId="1B15FA5E" w14:textId="77777777" w:rsidR="0093380E" w:rsidRDefault="0093380E"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Using Formulae</w:t>
            </w:r>
          </w:p>
          <w:p w14:paraId="615B4126" w14:textId="77777777" w:rsidR="0093380E" w:rsidRDefault="0093380E"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Expanding Brackets</w:t>
            </w:r>
          </w:p>
          <w:p w14:paraId="1ABBA594" w14:textId="77777777" w:rsidR="003E6458" w:rsidRDefault="003E6458"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Factorising</w:t>
            </w:r>
          </w:p>
          <w:p w14:paraId="1E1CCD17" w14:textId="6FFD3775" w:rsidR="003E6458" w:rsidRPr="009F3E20" w:rsidRDefault="003E6458" w:rsidP="009F3E20">
            <w:pPr>
              <w:pStyle w:val="ListParagraph"/>
              <w:numPr>
                <w:ilvl w:val="0"/>
                <w:numId w:val="22"/>
              </w:numPr>
              <w:rPr>
                <w:rFonts w:ascii="Tw Cen MT" w:hAnsi="Tw Cen MT" w:cstheme="minorHAnsi"/>
                <w:sz w:val="24"/>
                <w:szCs w:val="24"/>
              </w:rPr>
            </w:pPr>
            <w:r>
              <w:rPr>
                <w:rFonts w:ascii="Tw Cen MT" w:hAnsi="Tw Cen MT" w:cstheme="minorHAnsi"/>
                <w:sz w:val="24"/>
                <w:szCs w:val="24"/>
              </w:rPr>
              <w:t>Using Expressions and Formulae</w:t>
            </w:r>
          </w:p>
        </w:tc>
        <w:tc>
          <w:tcPr>
            <w:tcW w:w="4536" w:type="dxa"/>
            <w:gridSpan w:val="2"/>
            <w:vMerge w:val="restart"/>
            <w:tcBorders>
              <w:left w:val="nil"/>
            </w:tcBorders>
          </w:tcPr>
          <w:p w14:paraId="51F4B815" w14:textId="521D93C7" w:rsidR="009F3E20" w:rsidRPr="00676680" w:rsidRDefault="009F3E20" w:rsidP="00676680">
            <w:pPr>
              <w:ind w:left="360"/>
              <w:rPr>
                <w:rFonts w:ascii="Tw Cen MT" w:hAnsi="Tw Cen MT" w:cstheme="minorHAnsi"/>
                <w:sz w:val="24"/>
                <w:szCs w:val="24"/>
              </w:rPr>
            </w:pPr>
          </w:p>
        </w:tc>
      </w:tr>
      <w:tr w:rsidR="00BF2FB6" w:rsidRPr="00BF2FB6" w14:paraId="103CDDC4" w14:textId="77777777" w:rsidTr="00582AF5">
        <w:trPr>
          <w:trHeight w:val="1928"/>
        </w:trPr>
        <w:tc>
          <w:tcPr>
            <w:tcW w:w="7366"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6C6A7491" w14:textId="756DB0CD" w:rsidR="00F042BA" w:rsidRDefault="00F042BA"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of correct algebraic notat</w:t>
            </w:r>
            <w:r w:rsidR="00834BA6">
              <w:rPr>
                <w:rFonts w:ascii="Tw Cen MT" w:hAnsi="Tw Cen MT" w:cstheme="minorHAnsi"/>
                <w:sz w:val="24"/>
                <w:szCs w:val="24"/>
              </w:rPr>
              <w:t>ion.</w:t>
            </w:r>
          </w:p>
          <w:p w14:paraId="0C249F76" w14:textId="57445BA0" w:rsidR="00834BA6" w:rsidRDefault="00834BA6"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Simplify algebraic expressions</w:t>
            </w:r>
          </w:p>
          <w:p w14:paraId="747BEC2D" w14:textId="24B21FC7" w:rsidR="00834BA6" w:rsidRDefault="00834BA6"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of index rules to simplify expressions.</w:t>
            </w:r>
          </w:p>
          <w:p w14:paraId="52682CE6" w14:textId="3A410BB2" w:rsidR="00BF2FB6" w:rsidRDefault="008140F3"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Substitute numbers into a formula.</w:t>
            </w:r>
          </w:p>
          <w:p w14:paraId="77027C18" w14:textId="77777777" w:rsidR="008140F3" w:rsidRDefault="00055E7C"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Expand brackets and simplify</w:t>
            </w:r>
          </w:p>
          <w:p w14:paraId="52550472" w14:textId="77777777" w:rsidR="00055E7C" w:rsidRDefault="00055E7C"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Factorise algebraic expressions</w:t>
            </w:r>
          </w:p>
          <w:p w14:paraId="66609FC9" w14:textId="6E8DF371" w:rsidR="00055E7C" w:rsidRPr="008140F3" w:rsidRDefault="00F042BA" w:rsidP="008140F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Form equations to solve a problem.</w:t>
            </w:r>
          </w:p>
        </w:tc>
        <w:tc>
          <w:tcPr>
            <w:tcW w:w="3544"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4536"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0582AF5">
        <w:tc>
          <w:tcPr>
            <w:tcW w:w="7366" w:type="dxa"/>
            <w:gridSpan w:val="2"/>
          </w:tcPr>
          <w:p w14:paraId="747B2803" w14:textId="3A74B26D" w:rsidR="00BF2FB6" w:rsidRPr="000F434B" w:rsidRDefault="00467682" w:rsidP="000F434B">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5308C676" w14:textId="4B4B9742" w:rsidR="009F3E20" w:rsidRDefault="00A42C81" w:rsidP="00197998">
            <w:pPr>
              <w:rPr>
                <w:rFonts w:ascii="Tw Cen MT" w:hAnsi="Tw Cen MT" w:cstheme="minorHAnsi"/>
                <w:b/>
                <w:bCs/>
                <w:sz w:val="24"/>
                <w:szCs w:val="24"/>
              </w:rPr>
            </w:pPr>
            <w:r>
              <w:rPr>
                <w:rFonts w:ascii="Tw Cen MT" w:hAnsi="Tw Cen MT" w:cstheme="minorHAnsi"/>
                <w:sz w:val="24"/>
                <w:szCs w:val="24"/>
              </w:rPr>
              <w:t>Quick 5s/</w:t>
            </w:r>
            <w:r w:rsidR="009F3E20" w:rsidRPr="009F3E20">
              <w:rPr>
                <w:rFonts w:ascii="Tw Cen MT" w:hAnsi="Tw Cen MT" w:cstheme="minorHAnsi"/>
                <w:sz w:val="24"/>
                <w:szCs w:val="24"/>
              </w:rPr>
              <w:t>End of topic mini-tests</w:t>
            </w:r>
            <w:r w:rsidR="00BF2FB6" w:rsidRPr="00BF2FB6">
              <w:rPr>
                <w:rFonts w:ascii="Tw Cen MT" w:hAnsi="Tw Cen MT" w:cstheme="minorHAnsi"/>
                <w:b/>
                <w:bCs/>
                <w:sz w:val="24"/>
                <w:szCs w:val="24"/>
              </w:rPr>
              <w:br/>
              <w:t>Termly summative</w:t>
            </w:r>
            <w:r w:rsidR="00467682">
              <w:rPr>
                <w:rFonts w:ascii="Tw Cen MT" w:hAnsi="Tw Cen MT" w:cstheme="minorHAnsi"/>
                <w:b/>
                <w:bCs/>
                <w:sz w:val="24"/>
                <w:szCs w:val="24"/>
              </w:rPr>
              <w:t xml:space="preserve"> assessment</w:t>
            </w:r>
            <w:r w:rsidR="00BF2FB6" w:rsidRPr="00BF2FB6">
              <w:rPr>
                <w:rFonts w:ascii="Tw Cen MT" w:hAnsi="Tw Cen MT" w:cstheme="minorHAnsi"/>
                <w:b/>
                <w:bCs/>
                <w:sz w:val="24"/>
                <w:szCs w:val="24"/>
              </w:rPr>
              <w:t>:</w:t>
            </w:r>
            <w:r w:rsidR="009F3E20">
              <w:rPr>
                <w:rFonts w:ascii="Tw Cen MT" w:hAnsi="Tw Cen MT" w:cstheme="minorHAnsi"/>
                <w:b/>
                <w:bCs/>
                <w:sz w:val="24"/>
                <w:szCs w:val="24"/>
              </w:rPr>
              <w:t xml:space="preserve"> </w:t>
            </w:r>
          </w:p>
          <w:p w14:paraId="3C064D81" w14:textId="21FDD937" w:rsidR="00BF2FB6" w:rsidRPr="009F3E20" w:rsidRDefault="00A42C81" w:rsidP="00197998">
            <w:pPr>
              <w:rPr>
                <w:rFonts w:ascii="Tw Cen MT" w:hAnsi="Tw Cen MT" w:cstheme="minorHAnsi"/>
                <w:sz w:val="24"/>
                <w:szCs w:val="24"/>
              </w:rPr>
            </w:pPr>
            <w:r>
              <w:rPr>
                <w:rFonts w:ascii="Tw Cen MT" w:hAnsi="Tw Cen MT" w:cstheme="minorHAnsi"/>
                <w:sz w:val="24"/>
                <w:szCs w:val="24"/>
              </w:rPr>
              <w:t>December</w:t>
            </w:r>
          </w:p>
        </w:tc>
        <w:tc>
          <w:tcPr>
            <w:tcW w:w="3544" w:type="dxa"/>
          </w:tcPr>
          <w:p w14:paraId="1A52E296" w14:textId="77777777" w:rsidR="00467682" w:rsidRDefault="00BF2FB6" w:rsidP="00197998">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58D810A0" w14:textId="203C1758" w:rsidR="009F3E20" w:rsidRPr="00467682" w:rsidRDefault="009F3E20" w:rsidP="00197998">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0293A82A" w14:textId="0D15B0F1" w:rsidR="0025731C" w:rsidRDefault="00467682" w:rsidP="00676680">
            <w:pPr>
              <w:rPr>
                <w:rFonts w:ascii="Tw Cen MT" w:hAnsi="Tw Cen MT" w:cstheme="minorHAnsi"/>
                <w:b/>
                <w:bCs/>
                <w:sz w:val="24"/>
                <w:szCs w:val="24"/>
              </w:rPr>
            </w:pPr>
            <w:r>
              <w:rPr>
                <w:rFonts w:ascii="Tw Cen MT" w:hAnsi="Tw Cen MT" w:cstheme="minorHAnsi"/>
                <w:b/>
                <w:bCs/>
                <w:sz w:val="24"/>
                <w:szCs w:val="24"/>
              </w:rPr>
              <w:t xml:space="preserve">Key vocabulary </w:t>
            </w:r>
          </w:p>
          <w:p w14:paraId="30B371F5" w14:textId="77777777" w:rsidR="0025731C" w:rsidRDefault="0025731C" w:rsidP="00676680">
            <w:pPr>
              <w:rPr>
                <w:rFonts w:ascii="Tw Cen MT" w:hAnsi="Tw Cen MT" w:cstheme="minorHAnsi"/>
                <w:sz w:val="24"/>
                <w:szCs w:val="24"/>
              </w:rPr>
            </w:pPr>
            <w:r>
              <w:rPr>
                <w:rFonts w:ascii="Tw Cen MT" w:hAnsi="Tw Cen MT" w:cstheme="minorHAnsi"/>
                <w:sz w:val="24"/>
                <w:szCs w:val="24"/>
              </w:rPr>
              <w:t>Expression</w:t>
            </w:r>
          </w:p>
          <w:p w14:paraId="5C3B096D" w14:textId="77777777" w:rsidR="0025731C" w:rsidRDefault="0025731C" w:rsidP="00676680">
            <w:pPr>
              <w:rPr>
                <w:rFonts w:ascii="Tw Cen MT" w:hAnsi="Tw Cen MT" w:cstheme="minorHAnsi"/>
                <w:sz w:val="24"/>
                <w:szCs w:val="24"/>
              </w:rPr>
            </w:pPr>
            <w:r>
              <w:rPr>
                <w:rFonts w:ascii="Tw Cen MT" w:hAnsi="Tw Cen MT" w:cstheme="minorHAnsi"/>
                <w:sz w:val="24"/>
                <w:szCs w:val="24"/>
              </w:rPr>
              <w:t>Equation</w:t>
            </w:r>
          </w:p>
          <w:p w14:paraId="537B0710" w14:textId="77777777" w:rsidR="0025731C" w:rsidRDefault="0025731C" w:rsidP="00676680">
            <w:pPr>
              <w:rPr>
                <w:rFonts w:ascii="Tw Cen MT" w:hAnsi="Tw Cen MT" w:cstheme="minorHAnsi"/>
                <w:sz w:val="24"/>
                <w:szCs w:val="24"/>
              </w:rPr>
            </w:pPr>
            <w:r>
              <w:rPr>
                <w:rFonts w:ascii="Tw Cen MT" w:hAnsi="Tw Cen MT" w:cstheme="minorHAnsi"/>
                <w:sz w:val="24"/>
                <w:szCs w:val="24"/>
              </w:rPr>
              <w:t>Identity</w:t>
            </w:r>
          </w:p>
          <w:p w14:paraId="4C3F87AA" w14:textId="77777777" w:rsidR="0025731C" w:rsidRDefault="0025731C" w:rsidP="00676680">
            <w:pPr>
              <w:rPr>
                <w:rFonts w:ascii="Tw Cen MT" w:hAnsi="Tw Cen MT" w:cstheme="minorHAnsi"/>
                <w:sz w:val="24"/>
                <w:szCs w:val="24"/>
              </w:rPr>
            </w:pPr>
            <w:r>
              <w:rPr>
                <w:rFonts w:ascii="Tw Cen MT" w:hAnsi="Tw Cen MT" w:cstheme="minorHAnsi"/>
                <w:sz w:val="24"/>
                <w:szCs w:val="24"/>
              </w:rPr>
              <w:t>Formula</w:t>
            </w:r>
          </w:p>
          <w:p w14:paraId="145BA530" w14:textId="3471ED6E" w:rsidR="0025731C" w:rsidRDefault="0025731C" w:rsidP="00676680">
            <w:pPr>
              <w:rPr>
                <w:rFonts w:ascii="Tw Cen MT" w:hAnsi="Tw Cen MT" w:cstheme="minorHAnsi"/>
                <w:sz w:val="24"/>
                <w:szCs w:val="24"/>
              </w:rPr>
            </w:pPr>
            <w:r>
              <w:rPr>
                <w:rFonts w:ascii="Tw Cen MT" w:hAnsi="Tw Cen MT" w:cstheme="minorHAnsi"/>
                <w:sz w:val="24"/>
                <w:szCs w:val="24"/>
              </w:rPr>
              <w:t>Simplify</w:t>
            </w:r>
          </w:p>
          <w:p w14:paraId="1A22C229" w14:textId="3A3926B9" w:rsidR="0025731C" w:rsidRDefault="0025731C" w:rsidP="00676680">
            <w:pPr>
              <w:rPr>
                <w:rFonts w:ascii="Tw Cen MT" w:hAnsi="Tw Cen MT" w:cstheme="minorHAnsi"/>
                <w:sz w:val="24"/>
                <w:szCs w:val="24"/>
              </w:rPr>
            </w:pPr>
            <w:r>
              <w:rPr>
                <w:rFonts w:ascii="Tw Cen MT" w:hAnsi="Tw Cen MT" w:cstheme="minorHAnsi"/>
                <w:sz w:val="24"/>
                <w:szCs w:val="24"/>
              </w:rPr>
              <w:t>Index</w:t>
            </w:r>
          </w:p>
          <w:p w14:paraId="3D8F54C2" w14:textId="4702C088" w:rsidR="00D27261" w:rsidRDefault="00D27261" w:rsidP="00676680">
            <w:pPr>
              <w:rPr>
                <w:rFonts w:ascii="Tw Cen MT" w:hAnsi="Tw Cen MT" w:cstheme="minorHAnsi"/>
                <w:sz w:val="24"/>
                <w:szCs w:val="24"/>
              </w:rPr>
            </w:pPr>
            <w:r>
              <w:rPr>
                <w:rFonts w:ascii="Tw Cen MT" w:hAnsi="Tw Cen MT" w:cstheme="minorHAnsi"/>
                <w:sz w:val="24"/>
                <w:szCs w:val="24"/>
              </w:rPr>
              <w:t>Power</w:t>
            </w:r>
          </w:p>
          <w:p w14:paraId="43D77DB4" w14:textId="77777777" w:rsidR="0025731C" w:rsidRDefault="0025731C" w:rsidP="00676680">
            <w:pPr>
              <w:rPr>
                <w:rFonts w:ascii="Tw Cen MT" w:hAnsi="Tw Cen MT" w:cstheme="minorHAnsi"/>
                <w:sz w:val="24"/>
                <w:szCs w:val="24"/>
              </w:rPr>
            </w:pPr>
            <w:r>
              <w:rPr>
                <w:rFonts w:ascii="Tw Cen MT" w:hAnsi="Tw Cen MT" w:cstheme="minorHAnsi"/>
                <w:sz w:val="24"/>
                <w:szCs w:val="24"/>
              </w:rPr>
              <w:t>Expand</w:t>
            </w:r>
          </w:p>
          <w:p w14:paraId="367B886C" w14:textId="11AE7446" w:rsidR="0025731C" w:rsidRDefault="0025731C" w:rsidP="00676680">
            <w:pPr>
              <w:rPr>
                <w:rFonts w:ascii="Tw Cen MT" w:hAnsi="Tw Cen MT" w:cstheme="minorHAnsi"/>
                <w:sz w:val="24"/>
                <w:szCs w:val="24"/>
              </w:rPr>
            </w:pPr>
            <w:r>
              <w:rPr>
                <w:rFonts w:ascii="Tw Cen MT" w:hAnsi="Tw Cen MT" w:cstheme="minorHAnsi"/>
                <w:sz w:val="24"/>
                <w:szCs w:val="24"/>
              </w:rPr>
              <w:t>Factorise</w:t>
            </w:r>
          </w:p>
          <w:p w14:paraId="5B49473C" w14:textId="5E63EAF2" w:rsidR="00676680" w:rsidRPr="000F434B" w:rsidRDefault="0025731C" w:rsidP="00676680">
            <w:pPr>
              <w:rPr>
                <w:rFonts w:ascii="Tw Cen MT" w:hAnsi="Tw Cen MT" w:cstheme="minorHAnsi"/>
                <w:sz w:val="24"/>
                <w:szCs w:val="24"/>
              </w:rPr>
            </w:pPr>
            <w:r>
              <w:rPr>
                <w:rFonts w:ascii="Tw Cen MT" w:hAnsi="Tw Cen MT" w:cstheme="minorHAnsi"/>
                <w:sz w:val="24"/>
                <w:szCs w:val="24"/>
              </w:rPr>
              <w:t>Substitution</w:t>
            </w:r>
          </w:p>
          <w:p w14:paraId="71EDD59F" w14:textId="6084C05F" w:rsidR="00D30B1B" w:rsidRPr="000F434B" w:rsidRDefault="00D30B1B" w:rsidP="00D30B1B">
            <w:pPr>
              <w:rPr>
                <w:rFonts w:ascii="Tw Cen MT" w:hAnsi="Tw Cen MT" w:cstheme="minorHAnsi"/>
                <w:sz w:val="24"/>
                <w:szCs w:val="24"/>
              </w:rPr>
            </w:pPr>
          </w:p>
        </w:tc>
        <w:tc>
          <w:tcPr>
            <w:tcW w:w="2268" w:type="dxa"/>
            <w:vMerge w:val="restart"/>
          </w:tcPr>
          <w:p w14:paraId="62CFE2BA" w14:textId="6FE179E4" w:rsidR="00BF2FB6" w:rsidRDefault="00BF2FB6" w:rsidP="00197998">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7BFF516D" w14:textId="6A7BC7BF" w:rsidR="00D30B1B" w:rsidRDefault="00D27261" w:rsidP="00D30B1B">
            <w:pPr>
              <w:rPr>
                <w:rFonts w:ascii="Tw Cen MT" w:hAnsi="Tw Cen MT" w:cstheme="minorHAnsi"/>
                <w:sz w:val="24"/>
                <w:szCs w:val="24"/>
              </w:rPr>
            </w:pPr>
            <w:r>
              <w:rPr>
                <w:rFonts w:ascii="Tw Cen MT" w:hAnsi="Tw Cen MT" w:cstheme="minorHAnsi"/>
                <w:sz w:val="24"/>
                <w:szCs w:val="24"/>
              </w:rPr>
              <w:t>Term</w:t>
            </w:r>
            <w:r w:rsidR="00DF1495">
              <w:rPr>
                <w:rFonts w:ascii="Tw Cen MT" w:hAnsi="Tw Cen MT" w:cstheme="minorHAnsi"/>
                <w:sz w:val="24"/>
                <w:szCs w:val="24"/>
              </w:rPr>
              <w:t>s</w:t>
            </w:r>
          </w:p>
          <w:p w14:paraId="29AAE3C6" w14:textId="554E8FC6" w:rsidR="00DF1495" w:rsidRDefault="00DF1495" w:rsidP="00D30B1B">
            <w:pPr>
              <w:rPr>
                <w:rFonts w:ascii="Tw Cen MT" w:hAnsi="Tw Cen MT" w:cstheme="minorHAnsi"/>
                <w:sz w:val="24"/>
                <w:szCs w:val="24"/>
              </w:rPr>
            </w:pPr>
            <w:r>
              <w:rPr>
                <w:rFonts w:ascii="Tw Cen MT" w:hAnsi="Tw Cen MT" w:cstheme="minorHAnsi"/>
                <w:sz w:val="24"/>
                <w:szCs w:val="24"/>
              </w:rPr>
              <w:t>Like Terms</w:t>
            </w:r>
          </w:p>
          <w:p w14:paraId="27A7194F" w14:textId="77777777" w:rsidR="00D27261" w:rsidRDefault="002E57A4" w:rsidP="00D30B1B">
            <w:pPr>
              <w:rPr>
                <w:rFonts w:ascii="Tw Cen MT" w:hAnsi="Tw Cen MT" w:cstheme="minorHAnsi"/>
                <w:sz w:val="24"/>
                <w:szCs w:val="24"/>
              </w:rPr>
            </w:pPr>
            <w:r>
              <w:rPr>
                <w:rFonts w:ascii="Tw Cen MT" w:hAnsi="Tw Cen MT" w:cstheme="minorHAnsi"/>
                <w:sz w:val="24"/>
                <w:szCs w:val="24"/>
              </w:rPr>
              <w:t>Common Factor</w:t>
            </w:r>
          </w:p>
          <w:p w14:paraId="79C4371A" w14:textId="77777777" w:rsidR="002E57A4" w:rsidRDefault="002E57A4" w:rsidP="00D30B1B">
            <w:pPr>
              <w:rPr>
                <w:rFonts w:ascii="Tw Cen MT" w:hAnsi="Tw Cen MT" w:cstheme="minorHAnsi"/>
                <w:sz w:val="24"/>
                <w:szCs w:val="24"/>
              </w:rPr>
            </w:pPr>
            <w:r>
              <w:rPr>
                <w:rFonts w:ascii="Tw Cen MT" w:hAnsi="Tw Cen MT" w:cstheme="minorHAnsi"/>
                <w:sz w:val="24"/>
                <w:szCs w:val="24"/>
              </w:rPr>
              <w:t>Linear</w:t>
            </w:r>
          </w:p>
          <w:p w14:paraId="5C5D9F69" w14:textId="77777777" w:rsidR="002E57A4" w:rsidRDefault="002E57A4" w:rsidP="00D30B1B">
            <w:pPr>
              <w:rPr>
                <w:rFonts w:ascii="Tw Cen MT" w:hAnsi="Tw Cen MT" w:cstheme="minorHAnsi"/>
                <w:sz w:val="24"/>
                <w:szCs w:val="24"/>
              </w:rPr>
            </w:pPr>
            <w:r>
              <w:rPr>
                <w:rFonts w:ascii="Tw Cen MT" w:hAnsi="Tw Cen MT" w:cstheme="minorHAnsi"/>
                <w:sz w:val="24"/>
                <w:szCs w:val="24"/>
              </w:rPr>
              <w:t>BIDMAS</w:t>
            </w:r>
          </w:p>
          <w:p w14:paraId="2C0C772C" w14:textId="77777777" w:rsidR="002E57A4" w:rsidRDefault="002E57A4" w:rsidP="00D30B1B">
            <w:pPr>
              <w:rPr>
                <w:rFonts w:ascii="Tw Cen MT" w:hAnsi="Tw Cen MT" w:cstheme="minorHAnsi"/>
                <w:sz w:val="24"/>
                <w:szCs w:val="24"/>
              </w:rPr>
            </w:pPr>
            <w:r>
              <w:rPr>
                <w:rFonts w:ascii="Tw Cen MT" w:hAnsi="Tw Cen MT" w:cstheme="minorHAnsi"/>
                <w:sz w:val="24"/>
                <w:szCs w:val="24"/>
              </w:rPr>
              <w:t>Evaluate</w:t>
            </w:r>
          </w:p>
          <w:p w14:paraId="00AB43A6" w14:textId="77777777" w:rsidR="00DF1495" w:rsidRDefault="00DF1495" w:rsidP="00D30B1B">
            <w:pPr>
              <w:rPr>
                <w:rFonts w:ascii="Tw Cen MT" w:hAnsi="Tw Cen MT" w:cstheme="minorHAnsi"/>
                <w:sz w:val="24"/>
                <w:szCs w:val="24"/>
              </w:rPr>
            </w:pPr>
            <w:r>
              <w:rPr>
                <w:rFonts w:ascii="Tw Cen MT" w:hAnsi="Tw Cen MT" w:cstheme="minorHAnsi"/>
                <w:sz w:val="24"/>
                <w:szCs w:val="24"/>
              </w:rPr>
              <w:t>Identity</w:t>
            </w:r>
          </w:p>
          <w:p w14:paraId="4E12C75C" w14:textId="77777777" w:rsidR="00576DDF" w:rsidRDefault="00576DDF" w:rsidP="00D30B1B">
            <w:pPr>
              <w:rPr>
                <w:rFonts w:ascii="Tw Cen MT" w:hAnsi="Tw Cen MT" w:cstheme="minorHAnsi"/>
                <w:sz w:val="24"/>
                <w:szCs w:val="24"/>
              </w:rPr>
            </w:pPr>
            <w:r>
              <w:rPr>
                <w:rFonts w:ascii="Tw Cen MT" w:hAnsi="Tw Cen MT" w:cstheme="minorHAnsi"/>
                <w:sz w:val="24"/>
                <w:szCs w:val="24"/>
              </w:rPr>
              <w:t>Positive</w:t>
            </w:r>
          </w:p>
          <w:p w14:paraId="23120CC6" w14:textId="77777777" w:rsidR="00576DDF" w:rsidRDefault="00576DDF" w:rsidP="00D30B1B">
            <w:pPr>
              <w:rPr>
                <w:rFonts w:ascii="Tw Cen MT" w:hAnsi="Tw Cen MT" w:cstheme="minorHAnsi"/>
                <w:sz w:val="24"/>
                <w:szCs w:val="24"/>
              </w:rPr>
            </w:pPr>
            <w:r>
              <w:rPr>
                <w:rFonts w:ascii="Tw Cen MT" w:hAnsi="Tw Cen MT" w:cstheme="minorHAnsi"/>
                <w:sz w:val="24"/>
                <w:szCs w:val="24"/>
              </w:rPr>
              <w:t>Negative</w:t>
            </w:r>
          </w:p>
          <w:p w14:paraId="74029DE4" w14:textId="1234D62A" w:rsidR="00576DDF" w:rsidRPr="00467682" w:rsidRDefault="00576DDF" w:rsidP="00D30B1B">
            <w:pPr>
              <w:rPr>
                <w:rFonts w:ascii="Tw Cen MT" w:hAnsi="Tw Cen MT" w:cstheme="minorHAnsi"/>
                <w:sz w:val="24"/>
                <w:szCs w:val="24"/>
              </w:rPr>
            </w:pPr>
            <w:r>
              <w:rPr>
                <w:rFonts w:ascii="Tw Cen MT" w:hAnsi="Tw Cen MT" w:cstheme="minorHAnsi"/>
                <w:sz w:val="24"/>
                <w:szCs w:val="24"/>
              </w:rPr>
              <w:t>Base</w:t>
            </w:r>
          </w:p>
        </w:tc>
      </w:tr>
      <w:tr w:rsidR="00BF2FB6" w:rsidRPr="00BF2FB6" w14:paraId="780A4973" w14:textId="77777777" w:rsidTr="00582AF5">
        <w:trPr>
          <w:trHeight w:val="1307"/>
        </w:trPr>
        <w:tc>
          <w:tcPr>
            <w:tcW w:w="7366" w:type="dxa"/>
            <w:gridSpan w:val="2"/>
          </w:tcPr>
          <w:p w14:paraId="3A7F8A1E" w14:textId="42582904"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 xml:space="preserve">Cultural capital </w:t>
            </w:r>
            <w:r w:rsidR="00206B05" w:rsidRPr="00BF2FB6">
              <w:rPr>
                <w:rFonts w:ascii="Tw Cen MT" w:hAnsi="Tw Cen MT" w:cstheme="minorHAnsi"/>
                <w:b/>
                <w:bCs/>
                <w:sz w:val="24"/>
                <w:szCs w:val="24"/>
              </w:rPr>
              <w:t>opportunities</w:t>
            </w:r>
            <w:r w:rsidR="00A42C81">
              <w:rPr>
                <w:rFonts w:ascii="Tw Cen MT" w:hAnsi="Tw Cen MT" w:cstheme="minorHAnsi"/>
                <w:b/>
                <w:bCs/>
                <w:sz w:val="24"/>
                <w:szCs w:val="24"/>
              </w:rPr>
              <w:t>:</w:t>
            </w:r>
          </w:p>
          <w:p w14:paraId="0E7A8E22" w14:textId="316CF16A" w:rsidR="00BF2FB6" w:rsidRDefault="00A42C81" w:rsidP="00197998">
            <w:pPr>
              <w:rPr>
                <w:rFonts w:ascii="Tw Cen MT" w:hAnsi="Tw Cen MT" w:cstheme="minorHAnsi"/>
                <w:b/>
                <w:bCs/>
                <w:sz w:val="24"/>
                <w:szCs w:val="24"/>
              </w:rPr>
            </w:pPr>
            <w:r w:rsidRPr="00A42C81">
              <w:rPr>
                <w:rFonts w:ascii="Tw Cen MT" w:hAnsi="Tw Cen MT" w:cstheme="minorHAnsi"/>
                <w:sz w:val="24"/>
                <w:szCs w:val="24"/>
              </w:rPr>
              <w:t>Formulae are widely used in Science, Mathematics and Engineering.  They are used in everyday life to calculate the cost of tickets, phone charges, electricity bills etc.   Real life graphs can be used to identify trends in data and to predict future behaviour.</w:t>
            </w:r>
          </w:p>
          <w:p w14:paraId="1A649BF5" w14:textId="77777777" w:rsidR="00467682" w:rsidRPr="00BF2FB6" w:rsidRDefault="00467682" w:rsidP="00197998">
            <w:pPr>
              <w:rPr>
                <w:rFonts w:ascii="Tw Cen MT" w:hAnsi="Tw Cen MT" w:cstheme="minorHAnsi"/>
                <w:b/>
                <w:bCs/>
                <w:sz w:val="24"/>
                <w:szCs w:val="24"/>
              </w:rPr>
            </w:pPr>
          </w:p>
          <w:p w14:paraId="22F623BE" w14:textId="0EAB5864" w:rsidR="00BF2FB6" w:rsidRPr="00BF2FB6" w:rsidRDefault="00BF2FB6" w:rsidP="00197998">
            <w:pPr>
              <w:rPr>
                <w:rFonts w:ascii="Tw Cen MT" w:hAnsi="Tw Cen MT" w:cstheme="minorHAnsi"/>
                <w:b/>
                <w:bCs/>
                <w:sz w:val="24"/>
                <w:szCs w:val="24"/>
              </w:rPr>
            </w:pPr>
          </w:p>
        </w:tc>
        <w:tc>
          <w:tcPr>
            <w:tcW w:w="3544" w:type="dxa"/>
          </w:tcPr>
          <w:p w14:paraId="34DFFACB" w14:textId="77777777" w:rsidR="00D20E61" w:rsidRPr="009763D6" w:rsidRDefault="00BF2FB6" w:rsidP="00676680">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77B472BF" w14:textId="6114DF8A" w:rsidR="00676680" w:rsidRPr="009763D6" w:rsidRDefault="00D20E61" w:rsidP="00676680">
            <w:pPr>
              <w:rPr>
                <w:rFonts w:ascii="Tw Cen MT" w:hAnsi="Tw Cen MT" w:cstheme="minorHAnsi"/>
                <w:sz w:val="24"/>
                <w:szCs w:val="24"/>
              </w:rPr>
            </w:pPr>
            <w:r w:rsidRPr="009763D6">
              <w:rPr>
                <w:rFonts w:ascii="Tw Cen MT" w:hAnsi="Tw Cen MT" w:cstheme="minorHAnsi"/>
                <w:sz w:val="24"/>
                <w:szCs w:val="24"/>
              </w:rPr>
              <w:t>Money Matters and Nature's Wo</w:t>
            </w:r>
            <w:r w:rsidR="003E6458" w:rsidRPr="009763D6">
              <w:rPr>
                <w:rFonts w:ascii="Tw Cen MT" w:hAnsi="Tw Cen MT" w:cstheme="minorHAnsi"/>
                <w:sz w:val="24"/>
                <w:szCs w:val="24"/>
              </w:rPr>
              <w:t>n</w:t>
            </w:r>
            <w:r w:rsidRPr="009763D6">
              <w:rPr>
                <w:rFonts w:ascii="Tw Cen MT" w:hAnsi="Tw Cen MT" w:cstheme="minorHAnsi"/>
                <w:sz w:val="24"/>
                <w:szCs w:val="24"/>
              </w:rPr>
              <w:t>ders</w:t>
            </w:r>
          </w:p>
          <w:p w14:paraId="57C5E6DF" w14:textId="4343FCCA" w:rsidR="00BF2FB6" w:rsidRPr="009763D6" w:rsidRDefault="00BF2FB6" w:rsidP="00913E5B">
            <w:pPr>
              <w:rPr>
                <w:rFonts w:ascii="Tw Cen MT" w:hAnsi="Tw Cen MT" w:cstheme="minorHAnsi"/>
                <w:sz w:val="24"/>
                <w:szCs w:val="24"/>
              </w:rPr>
            </w:pPr>
          </w:p>
        </w:tc>
        <w:tc>
          <w:tcPr>
            <w:tcW w:w="2268" w:type="dxa"/>
            <w:vMerge/>
          </w:tcPr>
          <w:p w14:paraId="40BD3A24" w14:textId="77777777" w:rsidR="00BF2FB6" w:rsidRPr="00BF2FB6" w:rsidRDefault="00BF2FB6" w:rsidP="00197998">
            <w:pPr>
              <w:rPr>
                <w:rFonts w:ascii="Tw Cen MT" w:hAnsi="Tw Cen MT" w:cstheme="minorHAnsi"/>
                <w:b/>
                <w:bCs/>
                <w:sz w:val="24"/>
                <w:szCs w:val="24"/>
              </w:rPr>
            </w:pPr>
          </w:p>
        </w:tc>
        <w:tc>
          <w:tcPr>
            <w:tcW w:w="2268" w:type="dxa"/>
            <w:vMerge/>
          </w:tcPr>
          <w:p w14:paraId="5E36D15A" w14:textId="0D423A24" w:rsidR="00BF2FB6" w:rsidRPr="00BF2FB6" w:rsidRDefault="00BF2FB6" w:rsidP="00197998">
            <w:pPr>
              <w:rPr>
                <w:rFonts w:ascii="Tw Cen MT" w:hAnsi="Tw Cen MT" w:cstheme="minorHAnsi"/>
                <w:b/>
                <w:bCs/>
                <w:sz w:val="24"/>
                <w:szCs w:val="24"/>
              </w:rPr>
            </w:pPr>
          </w:p>
        </w:tc>
      </w:tr>
    </w:tbl>
    <w:p w14:paraId="2E5668B1" w14:textId="77777777" w:rsidR="00467682" w:rsidRDefault="00467682" w:rsidP="00C125B9">
      <w:pPr>
        <w:jc w:val="center"/>
        <w:rPr>
          <w:rFonts w:ascii="Tw Cen MT" w:hAnsi="Tw Cen MT"/>
          <w:b/>
          <w:sz w:val="24"/>
          <w:szCs w:val="24"/>
          <w:u w:val="single"/>
        </w:rPr>
      </w:pPr>
    </w:p>
    <w:p w14:paraId="7E531ACF" w14:textId="61525366" w:rsidR="009F3E20" w:rsidRDefault="009F3E20" w:rsidP="00C125B9">
      <w:pPr>
        <w:jc w:val="center"/>
        <w:rPr>
          <w:rFonts w:ascii="Tw Cen MT" w:hAnsi="Tw Cen MT"/>
          <w:b/>
          <w:sz w:val="24"/>
          <w:szCs w:val="24"/>
          <w:u w:val="single"/>
        </w:rPr>
        <w:sectPr w:rsidR="009F3E20" w:rsidSect="00197998">
          <w:pgSz w:w="16838" w:h="11906" w:orient="landscape"/>
          <w:pgMar w:top="709" w:right="536" w:bottom="568" w:left="709" w:header="708" w:footer="708" w:gutter="0"/>
          <w:cols w:space="708"/>
          <w:docGrid w:linePitch="360"/>
        </w:sectPr>
      </w:pPr>
    </w:p>
    <w:p w14:paraId="3DA44B8E" w14:textId="7DC7DA1F" w:rsidR="00AE00C8" w:rsidRPr="00ED3E69" w:rsidRDefault="00707639" w:rsidP="00AE00C8">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4248"/>
        <w:gridCol w:w="1984"/>
        <w:gridCol w:w="4820"/>
        <w:gridCol w:w="2126"/>
        <w:gridCol w:w="2268"/>
      </w:tblGrid>
      <w:tr w:rsidR="00AE00C8" w:rsidRPr="00BF2FB6" w14:paraId="6813A8E1" w14:textId="77777777" w:rsidTr="00AB13F0">
        <w:trPr>
          <w:trHeight w:val="1051"/>
        </w:trPr>
        <w:tc>
          <w:tcPr>
            <w:tcW w:w="4248" w:type="dxa"/>
          </w:tcPr>
          <w:p w14:paraId="62F35A34" w14:textId="77777777" w:rsidR="00AE00C8" w:rsidRPr="00BF2FB6" w:rsidRDefault="00AE00C8"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2CD87201" w14:textId="641B6B9D" w:rsidR="00AE00C8" w:rsidRPr="00D30B1B" w:rsidRDefault="00AE00C8" w:rsidP="00C125B9">
            <w:pPr>
              <w:rPr>
                <w:rFonts w:ascii="Tw Cen MT" w:hAnsi="Tw Cen MT" w:cstheme="minorHAnsi"/>
                <w:sz w:val="32"/>
                <w:szCs w:val="32"/>
              </w:rPr>
            </w:pPr>
            <w:r>
              <w:rPr>
                <w:rFonts w:ascii="Tw Cen MT" w:hAnsi="Tw Cen MT" w:cstheme="minorHAnsi"/>
                <w:sz w:val="32"/>
                <w:szCs w:val="32"/>
              </w:rPr>
              <w:t xml:space="preserve">Unit </w:t>
            </w:r>
            <w:r w:rsidR="00E305AD">
              <w:rPr>
                <w:rFonts w:ascii="Tw Cen MT" w:hAnsi="Tw Cen MT" w:cstheme="minorHAnsi"/>
                <w:sz w:val="32"/>
                <w:szCs w:val="32"/>
              </w:rPr>
              <w:t>3</w:t>
            </w:r>
            <w:r>
              <w:rPr>
                <w:rFonts w:ascii="Tw Cen MT" w:hAnsi="Tw Cen MT" w:cstheme="minorHAnsi"/>
                <w:sz w:val="32"/>
                <w:szCs w:val="32"/>
              </w:rPr>
              <w:t xml:space="preserve"> </w:t>
            </w:r>
            <w:r w:rsidR="00E305AD">
              <w:rPr>
                <w:rFonts w:ascii="Tw Cen MT" w:hAnsi="Tw Cen MT" w:cstheme="minorHAnsi"/>
                <w:sz w:val="32"/>
                <w:szCs w:val="32"/>
              </w:rPr>
              <w:t>Graphs, Tables and Charts</w:t>
            </w:r>
          </w:p>
        </w:tc>
        <w:tc>
          <w:tcPr>
            <w:tcW w:w="1984" w:type="dxa"/>
          </w:tcPr>
          <w:p w14:paraId="069A6689" w14:textId="77777777" w:rsidR="00AE00C8" w:rsidRPr="00467682" w:rsidRDefault="00AE00C8"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Autumn 1</w:t>
            </w:r>
          </w:p>
        </w:tc>
        <w:tc>
          <w:tcPr>
            <w:tcW w:w="4820" w:type="dxa"/>
          </w:tcPr>
          <w:p w14:paraId="6C5C44E6"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2ACC0F10" w14:textId="19B7CC92" w:rsidR="00AE00C8" w:rsidRPr="008E6C12" w:rsidRDefault="00E01676" w:rsidP="00C125B9">
            <w:pPr>
              <w:rPr>
                <w:rFonts w:ascii="Tw Cen MT" w:hAnsi="Tw Cen MT" w:cstheme="minorHAnsi"/>
                <w:sz w:val="24"/>
                <w:szCs w:val="24"/>
              </w:rPr>
            </w:pPr>
            <w:r>
              <w:rPr>
                <w:rFonts w:ascii="Tw Cen MT" w:hAnsi="Tw Cen MT" w:cstheme="minorHAnsi"/>
                <w:sz w:val="24"/>
                <w:szCs w:val="24"/>
              </w:rPr>
              <w:t>Statistical diagrams are a useful way of representing data</w:t>
            </w:r>
            <w:r w:rsidR="00A94059">
              <w:rPr>
                <w:rFonts w:ascii="Tw Cen MT" w:hAnsi="Tw Cen MT" w:cstheme="minorHAnsi"/>
                <w:sz w:val="24"/>
                <w:szCs w:val="24"/>
              </w:rPr>
              <w:t xml:space="preserve"> which makes it easier to </w:t>
            </w:r>
            <w:r w:rsidR="004636B7">
              <w:rPr>
                <w:rFonts w:ascii="Tw Cen MT" w:hAnsi="Tw Cen MT" w:cstheme="minorHAnsi"/>
                <w:sz w:val="24"/>
                <w:szCs w:val="24"/>
              </w:rPr>
              <w:t>interpret and make decisions based on that data.</w:t>
            </w:r>
          </w:p>
        </w:tc>
        <w:tc>
          <w:tcPr>
            <w:tcW w:w="4394" w:type="dxa"/>
            <w:gridSpan w:val="2"/>
            <w:tcBorders>
              <w:bottom w:val="single" w:sz="4" w:space="0" w:color="auto"/>
            </w:tcBorders>
          </w:tcPr>
          <w:p w14:paraId="716A94AD"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20D6B613" w14:textId="3D7F2E7D" w:rsidR="00AE00C8" w:rsidRPr="00467682" w:rsidRDefault="006A51C1" w:rsidP="00C125B9">
            <w:pPr>
              <w:rPr>
                <w:rFonts w:ascii="Tw Cen MT" w:hAnsi="Tw Cen MT" w:cstheme="minorHAnsi"/>
                <w:sz w:val="24"/>
                <w:szCs w:val="24"/>
              </w:rPr>
            </w:pPr>
            <w:r>
              <w:rPr>
                <w:rFonts w:ascii="Tw Cen MT" w:hAnsi="Tw Cen MT" w:cstheme="minorHAnsi"/>
                <w:sz w:val="24"/>
                <w:szCs w:val="24"/>
              </w:rPr>
              <w:t>Consolidation of KS3 knowledge</w:t>
            </w:r>
            <w:r w:rsidR="002456B0">
              <w:rPr>
                <w:rFonts w:ascii="Tw Cen MT" w:hAnsi="Tw Cen MT" w:cstheme="minorHAnsi"/>
                <w:sz w:val="24"/>
                <w:szCs w:val="24"/>
              </w:rPr>
              <w:t xml:space="preserve"> which helps prepare students for </w:t>
            </w:r>
            <w:r w:rsidR="00966065">
              <w:rPr>
                <w:rFonts w:ascii="Tw Cen MT" w:hAnsi="Tw Cen MT" w:cstheme="minorHAnsi"/>
                <w:sz w:val="24"/>
                <w:szCs w:val="24"/>
              </w:rPr>
              <w:t>data handling in other subjects at GCSE, such as Science</w:t>
            </w:r>
            <w:r w:rsidR="00DC4927">
              <w:rPr>
                <w:rFonts w:ascii="Tw Cen MT" w:hAnsi="Tw Cen MT" w:cstheme="minorHAnsi"/>
                <w:sz w:val="24"/>
                <w:szCs w:val="24"/>
              </w:rPr>
              <w:t xml:space="preserve"> and</w:t>
            </w:r>
            <w:r w:rsidR="00966065">
              <w:rPr>
                <w:rFonts w:ascii="Tw Cen MT" w:hAnsi="Tw Cen MT" w:cstheme="minorHAnsi"/>
                <w:sz w:val="24"/>
                <w:szCs w:val="24"/>
              </w:rPr>
              <w:t xml:space="preserve"> Geography</w:t>
            </w:r>
            <w:r w:rsidR="00DC4927">
              <w:rPr>
                <w:rFonts w:ascii="Tw Cen MT" w:hAnsi="Tw Cen MT" w:cstheme="minorHAnsi"/>
                <w:sz w:val="24"/>
                <w:szCs w:val="24"/>
              </w:rPr>
              <w:t>.</w:t>
            </w:r>
          </w:p>
        </w:tc>
      </w:tr>
      <w:tr w:rsidR="00AE00C8" w:rsidRPr="00BF2FB6" w14:paraId="1E737A52" w14:textId="77777777" w:rsidTr="00AB13F0">
        <w:trPr>
          <w:trHeight w:val="1164"/>
        </w:trPr>
        <w:tc>
          <w:tcPr>
            <w:tcW w:w="6232" w:type="dxa"/>
            <w:gridSpan w:val="2"/>
            <w:vMerge w:val="restart"/>
          </w:tcPr>
          <w:p w14:paraId="55429F7F"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3FB0B94F" w14:textId="462718A5" w:rsidR="00AE00C8" w:rsidRPr="003E6FDD" w:rsidRDefault="00420545" w:rsidP="003E6FDD">
            <w:pPr>
              <w:pStyle w:val="ListParagraph"/>
              <w:numPr>
                <w:ilvl w:val="0"/>
                <w:numId w:val="22"/>
              </w:numPr>
              <w:rPr>
                <w:rFonts w:ascii="Tw Cen MT" w:hAnsi="Tw Cen MT" w:cstheme="minorHAnsi"/>
                <w:sz w:val="24"/>
                <w:szCs w:val="24"/>
              </w:rPr>
            </w:pPr>
            <w:r w:rsidRPr="003E6FDD">
              <w:rPr>
                <w:rFonts w:ascii="Tw Cen MT" w:hAnsi="Tw Cen MT" w:cstheme="minorHAnsi"/>
                <w:sz w:val="24"/>
                <w:szCs w:val="24"/>
              </w:rPr>
              <w:t>What information can you find out from a frequency table?</w:t>
            </w:r>
          </w:p>
          <w:p w14:paraId="25DE3858" w14:textId="77777777" w:rsidR="00420545" w:rsidRDefault="003E6FDD" w:rsidP="003E6FDD">
            <w:pPr>
              <w:pStyle w:val="ListParagraph"/>
              <w:numPr>
                <w:ilvl w:val="0"/>
                <w:numId w:val="22"/>
              </w:numPr>
              <w:rPr>
                <w:rFonts w:ascii="Tw Cen MT" w:hAnsi="Tw Cen MT" w:cstheme="minorHAnsi"/>
                <w:sz w:val="24"/>
                <w:szCs w:val="24"/>
              </w:rPr>
            </w:pPr>
            <w:r w:rsidRPr="003E6FDD">
              <w:rPr>
                <w:rFonts w:ascii="Tw Cen MT" w:hAnsi="Tw Cen MT" w:cstheme="minorHAnsi"/>
                <w:sz w:val="24"/>
                <w:szCs w:val="24"/>
              </w:rPr>
              <w:t>What are the advantages of using a two way table?</w:t>
            </w:r>
          </w:p>
          <w:p w14:paraId="5C26EB7F" w14:textId="77777777" w:rsidR="00390763" w:rsidRPr="00390763" w:rsidRDefault="00390763" w:rsidP="003E6FDD">
            <w:pPr>
              <w:pStyle w:val="ListParagraph"/>
              <w:numPr>
                <w:ilvl w:val="0"/>
                <w:numId w:val="22"/>
              </w:numPr>
              <w:rPr>
                <w:rFonts w:ascii="Tw Cen MT" w:hAnsi="Tw Cen MT" w:cstheme="minorHAnsi"/>
                <w:sz w:val="24"/>
                <w:szCs w:val="24"/>
              </w:rPr>
            </w:pPr>
            <w:r w:rsidRPr="00C122D6">
              <w:rPr>
                <w:rFonts w:ascii="Tw Cen MT" w:hAnsi="Tw Cen MT" w:cstheme="minorHAnsi"/>
                <w:sz w:val="24"/>
                <w:szCs w:val="24"/>
              </w:rPr>
              <w:t>How do dual and composite bar charts allow you to make comparisons between data?</w:t>
            </w:r>
          </w:p>
          <w:p w14:paraId="65F2BABA" w14:textId="77777777" w:rsidR="00390763" w:rsidRPr="00C122D6" w:rsidRDefault="00071EB4" w:rsidP="003E6FDD">
            <w:pPr>
              <w:pStyle w:val="ListParagraph"/>
              <w:numPr>
                <w:ilvl w:val="0"/>
                <w:numId w:val="22"/>
              </w:numPr>
              <w:rPr>
                <w:rFonts w:ascii="Tw Cen MT" w:hAnsi="Tw Cen MT" w:cstheme="minorHAnsi"/>
                <w:sz w:val="24"/>
                <w:szCs w:val="24"/>
              </w:rPr>
            </w:pPr>
            <w:r w:rsidRPr="00C122D6">
              <w:rPr>
                <w:rFonts w:ascii="Tw Cen MT" w:hAnsi="Tw Cen MT" w:cstheme="minorHAnsi"/>
                <w:sz w:val="24"/>
                <w:szCs w:val="24"/>
              </w:rPr>
              <w:t>Under which circumstances would you choose to construct a histogram?</w:t>
            </w:r>
          </w:p>
          <w:p w14:paraId="5BA33259" w14:textId="77777777" w:rsidR="00C122D6" w:rsidRDefault="00C122D6" w:rsidP="003E6FDD">
            <w:pPr>
              <w:pStyle w:val="ListParagraph"/>
              <w:numPr>
                <w:ilvl w:val="0"/>
                <w:numId w:val="22"/>
              </w:numPr>
              <w:rPr>
                <w:rFonts w:ascii="Tw Cen MT" w:hAnsi="Tw Cen MT" w:cstheme="minorHAnsi"/>
                <w:sz w:val="24"/>
                <w:szCs w:val="24"/>
              </w:rPr>
            </w:pPr>
            <w:r w:rsidRPr="00C122D6">
              <w:rPr>
                <w:rFonts w:ascii="Tw Cen MT" w:hAnsi="Tw Cen MT" w:cstheme="minorHAnsi"/>
                <w:sz w:val="24"/>
                <w:szCs w:val="24"/>
              </w:rPr>
              <w:t>Describe the key features of a time series graph</w:t>
            </w:r>
          </w:p>
          <w:p w14:paraId="345C808B" w14:textId="77777777" w:rsidR="00C122D6" w:rsidRPr="002C19F4" w:rsidRDefault="002C19F4" w:rsidP="003E6FDD">
            <w:pPr>
              <w:pStyle w:val="ListParagraph"/>
              <w:numPr>
                <w:ilvl w:val="0"/>
                <w:numId w:val="22"/>
              </w:numPr>
              <w:rPr>
                <w:rFonts w:ascii="Tw Cen MT" w:hAnsi="Tw Cen MT" w:cstheme="minorHAnsi"/>
                <w:sz w:val="24"/>
                <w:szCs w:val="24"/>
              </w:rPr>
            </w:pPr>
            <w:r w:rsidRPr="00CC0442">
              <w:rPr>
                <w:rFonts w:ascii="Tw Cen MT" w:hAnsi="Tw Cen MT" w:cstheme="minorHAnsi"/>
                <w:sz w:val="24"/>
                <w:szCs w:val="24"/>
              </w:rPr>
              <w:t>What key information do you need in order to construct a pie chart?</w:t>
            </w:r>
          </w:p>
          <w:p w14:paraId="10F3DF6C" w14:textId="662DE473" w:rsidR="002C19F4" w:rsidRPr="003E6FDD" w:rsidRDefault="00CC0442" w:rsidP="003E6FDD">
            <w:pPr>
              <w:pStyle w:val="ListParagraph"/>
              <w:numPr>
                <w:ilvl w:val="0"/>
                <w:numId w:val="22"/>
              </w:numPr>
              <w:rPr>
                <w:rFonts w:ascii="Tw Cen MT" w:hAnsi="Tw Cen MT" w:cstheme="minorHAnsi"/>
                <w:sz w:val="24"/>
                <w:szCs w:val="24"/>
              </w:rPr>
            </w:pPr>
            <w:r w:rsidRPr="00CC0442">
              <w:rPr>
                <w:rFonts w:ascii="Tw Cen MT" w:hAnsi="Tw Cen MT" w:cstheme="minorHAnsi"/>
                <w:sz w:val="24"/>
                <w:szCs w:val="24"/>
              </w:rPr>
              <w:t>What are the advantages of extracting data from a scatter graph?</w:t>
            </w:r>
          </w:p>
        </w:tc>
        <w:tc>
          <w:tcPr>
            <w:tcW w:w="4820" w:type="dxa"/>
          </w:tcPr>
          <w:p w14:paraId="76CEE6AE" w14:textId="77777777" w:rsidR="00AE00C8" w:rsidRPr="00286641" w:rsidRDefault="00AE00C8" w:rsidP="00C125B9">
            <w:pPr>
              <w:rPr>
                <w:rFonts w:ascii="Tw Cen MT" w:hAnsi="Tw Cen MT" w:cstheme="minorHAnsi"/>
                <w:b/>
                <w:bCs/>
                <w:sz w:val="24"/>
                <w:szCs w:val="24"/>
              </w:rPr>
            </w:pPr>
            <w:r w:rsidRPr="00286641">
              <w:rPr>
                <w:rFonts w:ascii="Tw Cen MT" w:hAnsi="Tw Cen MT" w:cstheme="minorHAnsi"/>
                <w:b/>
                <w:bCs/>
                <w:sz w:val="24"/>
                <w:szCs w:val="24"/>
              </w:rPr>
              <w:t>Builds on previous topics:</w:t>
            </w:r>
          </w:p>
          <w:p w14:paraId="0DE7F602" w14:textId="77777777" w:rsidR="00286641" w:rsidRPr="00286641" w:rsidRDefault="00286641" w:rsidP="00286641">
            <w:pPr>
              <w:rPr>
                <w:rFonts w:ascii="Tw Cen MT" w:hAnsi="Tw Cen MT" w:cstheme="minorHAnsi"/>
                <w:sz w:val="24"/>
                <w:szCs w:val="24"/>
              </w:rPr>
            </w:pPr>
            <w:r w:rsidRPr="00286641">
              <w:rPr>
                <w:rFonts w:ascii="Tw Cen MT" w:hAnsi="Tw Cen MT" w:cstheme="minorHAnsi"/>
                <w:sz w:val="24"/>
                <w:szCs w:val="24"/>
              </w:rPr>
              <w:t>Students should be able to use inequality signs between numbers.</w:t>
            </w:r>
          </w:p>
          <w:p w14:paraId="16D574D5" w14:textId="77777777" w:rsidR="00286641" w:rsidRPr="00286641" w:rsidRDefault="00286641" w:rsidP="00286641">
            <w:pPr>
              <w:rPr>
                <w:rFonts w:ascii="Tw Cen MT" w:hAnsi="Tw Cen MT" w:cstheme="minorHAnsi"/>
                <w:sz w:val="24"/>
                <w:szCs w:val="24"/>
              </w:rPr>
            </w:pPr>
            <w:r w:rsidRPr="00286641">
              <w:rPr>
                <w:rFonts w:ascii="Tw Cen MT" w:hAnsi="Tw Cen MT" w:cstheme="minorHAnsi"/>
                <w:sz w:val="24"/>
                <w:szCs w:val="24"/>
              </w:rPr>
              <w:t>Students should be able to use negative numbers with the four operations, recall and use the hierarchy of operations and understand inverse operations.</w:t>
            </w:r>
          </w:p>
          <w:p w14:paraId="15EFDB82" w14:textId="77777777" w:rsidR="00286641" w:rsidRPr="00286641" w:rsidRDefault="00286641" w:rsidP="00286641">
            <w:pPr>
              <w:rPr>
                <w:rFonts w:ascii="Tw Cen MT" w:hAnsi="Tw Cen MT" w:cstheme="minorHAnsi"/>
                <w:sz w:val="24"/>
                <w:szCs w:val="24"/>
              </w:rPr>
            </w:pPr>
            <w:r w:rsidRPr="00286641">
              <w:rPr>
                <w:rFonts w:ascii="Tw Cen MT" w:hAnsi="Tw Cen MT" w:cstheme="minorHAnsi"/>
                <w:sz w:val="24"/>
                <w:szCs w:val="24"/>
              </w:rPr>
              <w:t>Students should be able to deal with decimals and negatives on a calculator.</w:t>
            </w:r>
          </w:p>
          <w:p w14:paraId="2DC4D2AF" w14:textId="77777777" w:rsidR="00286641" w:rsidRPr="00286641" w:rsidRDefault="00286641" w:rsidP="00286641">
            <w:pPr>
              <w:rPr>
                <w:rFonts w:ascii="Tw Cen MT" w:hAnsi="Tw Cen MT" w:cstheme="minorHAnsi"/>
                <w:sz w:val="24"/>
                <w:szCs w:val="24"/>
              </w:rPr>
            </w:pPr>
            <w:r w:rsidRPr="00286641">
              <w:rPr>
                <w:rFonts w:ascii="Tw Cen MT" w:hAnsi="Tw Cen MT" w:cstheme="minorHAnsi"/>
                <w:sz w:val="24"/>
                <w:szCs w:val="24"/>
              </w:rPr>
              <w:t>Students should be able to use index laws numerically.</w:t>
            </w:r>
          </w:p>
          <w:p w14:paraId="683BA76C" w14:textId="72D34FD9" w:rsidR="00AE00C8" w:rsidRPr="00286641" w:rsidRDefault="00286641" w:rsidP="00286641">
            <w:pPr>
              <w:rPr>
                <w:rFonts w:ascii="Tw Cen MT" w:hAnsi="Tw Cen MT" w:cstheme="minorHAnsi"/>
                <w:sz w:val="24"/>
                <w:szCs w:val="24"/>
              </w:rPr>
            </w:pPr>
            <w:r w:rsidRPr="00286641">
              <w:rPr>
                <w:rFonts w:ascii="Tw Cen MT" w:hAnsi="Tw Cen MT" w:cstheme="minorHAnsi"/>
                <w:sz w:val="24"/>
                <w:szCs w:val="24"/>
              </w:rPr>
              <w:t>Students should be able to draw a number line.</w:t>
            </w:r>
          </w:p>
        </w:tc>
        <w:tc>
          <w:tcPr>
            <w:tcW w:w="4394" w:type="dxa"/>
            <w:gridSpan w:val="2"/>
            <w:tcBorders>
              <w:bottom w:val="single" w:sz="4" w:space="0" w:color="auto"/>
            </w:tcBorders>
          </w:tcPr>
          <w:p w14:paraId="5392DABC" w14:textId="77777777" w:rsidR="00AE00C8" w:rsidRDefault="00AE00C8"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119F119D" w14:textId="5879A1C2" w:rsidR="00AE00C8" w:rsidRPr="00BF2FB6" w:rsidRDefault="00D35EB0" w:rsidP="00AE00C8">
            <w:pPr>
              <w:rPr>
                <w:rFonts w:ascii="Tw Cen MT" w:hAnsi="Tw Cen MT" w:cstheme="minorHAnsi"/>
                <w:sz w:val="24"/>
                <w:szCs w:val="24"/>
              </w:rPr>
            </w:pPr>
            <w:r>
              <w:rPr>
                <w:rFonts w:ascii="Tw Cen MT" w:hAnsi="Tw Cen MT" w:cstheme="minorHAnsi"/>
                <w:sz w:val="24"/>
                <w:szCs w:val="24"/>
              </w:rPr>
              <w:t>Unit 7: Averages and Range</w:t>
            </w:r>
          </w:p>
        </w:tc>
      </w:tr>
      <w:tr w:rsidR="00AE00C8" w:rsidRPr="00BF2FB6" w14:paraId="78B2CCEA" w14:textId="77777777" w:rsidTr="00AB13F0">
        <w:trPr>
          <w:trHeight w:val="293"/>
        </w:trPr>
        <w:tc>
          <w:tcPr>
            <w:tcW w:w="6232" w:type="dxa"/>
            <w:gridSpan w:val="2"/>
            <w:vMerge/>
          </w:tcPr>
          <w:p w14:paraId="4F285DCD" w14:textId="77777777" w:rsidR="00AE00C8" w:rsidRPr="00BF2FB6" w:rsidRDefault="00AE00C8" w:rsidP="00C125B9">
            <w:pPr>
              <w:rPr>
                <w:rFonts w:ascii="Tw Cen MT" w:hAnsi="Tw Cen MT" w:cstheme="minorHAnsi"/>
                <w:b/>
                <w:bCs/>
                <w:sz w:val="24"/>
                <w:szCs w:val="24"/>
              </w:rPr>
            </w:pPr>
          </w:p>
        </w:tc>
        <w:tc>
          <w:tcPr>
            <w:tcW w:w="4820" w:type="dxa"/>
            <w:vMerge w:val="restart"/>
            <w:tcBorders>
              <w:right w:val="nil"/>
            </w:tcBorders>
          </w:tcPr>
          <w:p w14:paraId="5AA35C49"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1B51862B" w14:textId="77777777" w:rsidR="00AE00C8"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Frequency Tables</w:t>
            </w:r>
          </w:p>
          <w:p w14:paraId="02C8AC8A" w14:textId="77777777"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Two way tables</w:t>
            </w:r>
          </w:p>
          <w:p w14:paraId="7D1828D3" w14:textId="77777777"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Representing Data</w:t>
            </w:r>
          </w:p>
          <w:p w14:paraId="134C94DA" w14:textId="77777777"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Time Series</w:t>
            </w:r>
          </w:p>
          <w:p w14:paraId="5C6BB6C4" w14:textId="52FFE64F"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Stem and Leaf Diagrams</w:t>
            </w:r>
          </w:p>
          <w:p w14:paraId="4DA594CE" w14:textId="77777777"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Pie Charts</w:t>
            </w:r>
          </w:p>
          <w:p w14:paraId="786BC668" w14:textId="77777777" w:rsidR="005309EF"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Scatter Diagrams</w:t>
            </w:r>
          </w:p>
          <w:p w14:paraId="7A5022F7" w14:textId="20AD6CCE" w:rsidR="005309EF" w:rsidRPr="009F3E20" w:rsidRDefault="005309E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Line of Best Fit</w:t>
            </w:r>
          </w:p>
        </w:tc>
        <w:tc>
          <w:tcPr>
            <w:tcW w:w="4394" w:type="dxa"/>
            <w:gridSpan w:val="2"/>
            <w:vMerge w:val="restart"/>
            <w:tcBorders>
              <w:left w:val="nil"/>
            </w:tcBorders>
          </w:tcPr>
          <w:p w14:paraId="6F5A5D1B" w14:textId="77777777" w:rsidR="00AE00C8" w:rsidRPr="00676680" w:rsidRDefault="00AE00C8" w:rsidP="00C125B9">
            <w:pPr>
              <w:ind w:left="360"/>
              <w:rPr>
                <w:rFonts w:ascii="Tw Cen MT" w:hAnsi="Tw Cen MT" w:cstheme="minorHAnsi"/>
                <w:sz w:val="24"/>
                <w:szCs w:val="24"/>
              </w:rPr>
            </w:pPr>
          </w:p>
        </w:tc>
      </w:tr>
      <w:tr w:rsidR="00AE00C8" w:rsidRPr="00BF2FB6" w14:paraId="0DDE42AC" w14:textId="77777777" w:rsidTr="00AB13F0">
        <w:trPr>
          <w:trHeight w:val="1928"/>
        </w:trPr>
        <w:tc>
          <w:tcPr>
            <w:tcW w:w="6232" w:type="dxa"/>
            <w:gridSpan w:val="2"/>
          </w:tcPr>
          <w:p w14:paraId="7E6C33CD"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4B6C65E5" w14:textId="77777777" w:rsidR="00AE00C8" w:rsidRDefault="00352642"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Reading data from tables</w:t>
            </w:r>
          </w:p>
          <w:p w14:paraId="5C49F472" w14:textId="77777777" w:rsidR="00352642" w:rsidRDefault="00352642"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Draw and interpret a</w:t>
            </w:r>
            <w:r w:rsidR="0012204A">
              <w:rPr>
                <w:rFonts w:ascii="Tw Cen MT" w:hAnsi="Tw Cen MT" w:cstheme="minorHAnsi"/>
                <w:sz w:val="24"/>
                <w:szCs w:val="24"/>
              </w:rPr>
              <w:t xml:space="preserve"> series of</w:t>
            </w:r>
            <w:r w:rsidR="00591051">
              <w:rPr>
                <w:rFonts w:ascii="Tw Cen MT" w:hAnsi="Tw Cen MT" w:cstheme="minorHAnsi"/>
                <w:sz w:val="24"/>
                <w:szCs w:val="24"/>
              </w:rPr>
              <w:t xml:space="preserve"> statistical diagrams.</w:t>
            </w:r>
          </w:p>
          <w:p w14:paraId="6CA20121" w14:textId="09F5563E" w:rsidR="00FC2E5A" w:rsidRPr="008140F3" w:rsidRDefault="00FC2E5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Draw conclusions based on data read from a number of statistical </w:t>
            </w:r>
            <w:r w:rsidR="003A1513">
              <w:rPr>
                <w:rFonts w:ascii="Tw Cen MT" w:hAnsi="Tw Cen MT" w:cstheme="minorHAnsi"/>
                <w:sz w:val="24"/>
                <w:szCs w:val="24"/>
              </w:rPr>
              <w:t>methods.</w:t>
            </w:r>
          </w:p>
        </w:tc>
        <w:tc>
          <w:tcPr>
            <w:tcW w:w="4820" w:type="dxa"/>
            <w:vMerge/>
            <w:tcBorders>
              <w:right w:val="nil"/>
            </w:tcBorders>
          </w:tcPr>
          <w:p w14:paraId="1E122EAD" w14:textId="77777777" w:rsidR="00AE00C8" w:rsidRPr="00BF2FB6" w:rsidRDefault="00AE00C8" w:rsidP="00C125B9">
            <w:pPr>
              <w:rPr>
                <w:rFonts w:ascii="Tw Cen MT" w:hAnsi="Tw Cen MT" w:cstheme="minorHAnsi"/>
                <w:b/>
                <w:bCs/>
                <w:sz w:val="24"/>
                <w:szCs w:val="24"/>
              </w:rPr>
            </w:pPr>
          </w:p>
        </w:tc>
        <w:tc>
          <w:tcPr>
            <w:tcW w:w="4394" w:type="dxa"/>
            <w:gridSpan w:val="2"/>
            <w:vMerge/>
            <w:tcBorders>
              <w:left w:val="nil"/>
            </w:tcBorders>
          </w:tcPr>
          <w:p w14:paraId="3A9554AD" w14:textId="77777777" w:rsidR="00AE00C8" w:rsidRPr="00BF2FB6" w:rsidRDefault="00AE00C8" w:rsidP="00C125B9">
            <w:pPr>
              <w:rPr>
                <w:rFonts w:ascii="Tw Cen MT" w:hAnsi="Tw Cen MT" w:cstheme="minorHAnsi"/>
                <w:b/>
                <w:bCs/>
                <w:sz w:val="24"/>
                <w:szCs w:val="24"/>
              </w:rPr>
            </w:pPr>
          </w:p>
        </w:tc>
      </w:tr>
      <w:tr w:rsidR="00AE00C8" w:rsidRPr="00BF2FB6" w14:paraId="44D26F67" w14:textId="77777777" w:rsidTr="00AB13F0">
        <w:tc>
          <w:tcPr>
            <w:tcW w:w="6232" w:type="dxa"/>
            <w:gridSpan w:val="2"/>
          </w:tcPr>
          <w:p w14:paraId="22B08173" w14:textId="77777777" w:rsidR="00AE00C8" w:rsidRPr="000F434B" w:rsidRDefault="00AE00C8"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6862DEC2" w14:textId="10AC511C" w:rsidR="00AE00C8" w:rsidRDefault="00713C20"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AE00C8" w:rsidRPr="00BF2FB6">
              <w:rPr>
                <w:rFonts w:ascii="Tw Cen MT" w:hAnsi="Tw Cen MT" w:cstheme="minorHAnsi"/>
                <w:b/>
                <w:bCs/>
                <w:sz w:val="24"/>
                <w:szCs w:val="24"/>
              </w:rPr>
              <w:br/>
              <w:t>Termly summative</w:t>
            </w:r>
            <w:r w:rsidR="00AE00C8">
              <w:rPr>
                <w:rFonts w:ascii="Tw Cen MT" w:hAnsi="Tw Cen MT" w:cstheme="minorHAnsi"/>
                <w:b/>
                <w:bCs/>
                <w:sz w:val="24"/>
                <w:szCs w:val="24"/>
              </w:rPr>
              <w:t xml:space="preserve"> assessment</w:t>
            </w:r>
            <w:r w:rsidR="00AE00C8" w:rsidRPr="00BF2FB6">
              <w:rPr>
                <w:rFonts w:ascii="Tw Cen MT" w:hAnsi="Tw Cen MT" w:cstheme="minorHAnsi"/>
                <w:b/>
                <w:bCs/>
                <w:sz w:val="24"/>
                <w:szCs w:val="24"/>
              </w:rPr>
              <w:t>:</w:t>
            </w:r>
            <w:r w:rsidR="00AE00C8">
              <w:rPr>
                <w:rFonts w:ascii="Tw Cen MT" w:hAnsi="Tw Cen MT" w:cstheme="minorHAnsi"/>
                <w:b/>
                <w:bCs/>
                <w:sz w:val="24"/>
                <w:szCs w:val="24"/>
              </w:rPr>
              <w:t xml:space="preserve"> </w:t>
            </w:r>
          </w:p>
          <w:p w14:paraId="3408AB58" w14:textId="77777777" w:rsidR="00AE00C8" w:rsidRPr="009F3E20" w:rsidRDefault="00AE00C8" w:rsidP="00C125B9">
            <w:pPr>
              <w:rPr>
                <w:rFonts w:ascii="Tw Cen MT" w:hAnsi="Tw Cen MT" w:cstheme="minorHAnsi"/>
                <w:sz w:val="24"/>
                <w:szCs w:val="24"/>
              </w:rPr>
            </w:pPr>
            <w:r>
              <w:rPr>
                <w:rFonts w:ascii="Tw Cen MT" w:hAnsi="Tw Cen MT" w:cstheme="minorHAnsi"/>
                <w:sz w:val="24"/>
                <w:szCs w:val="24"/>
              </w:rPr>
              <w:t>December</w:t>
            </w:r>
          </w:p>
        </w:tc>
        <w:tc>
          <w:tcPr>
            <w:tcW w:w="4820" w:type="dxa"/>
          </w:tcPr>
          <w:p w14:paraId="4BA213E7"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23E262F4" w14:textId="77777777" w:rsidR="00AE00C8" w:rsidRPr="00467682" w:rsidRDefault="00AE00C8" w:rsidP="00C125B9">
            <w:pPr>
              <w:rPr>
                <w:rFonts w:ascii="Tw Cen MT" w:hAnsi="Tw Cen MT" w:cstheme="minorHAnsi"/>
                <w:sz w:val="24"/>
                <w:szCs w:val="24"/>
              </w:rPr>
            </w:pPr>
            <w:r>
              <w:rPr>
                <w:rFonts w:ascii="Tw Cen MT" w:hAnsi="Tw Cen MT" w:cstheme="minorHAnsi"/>
                <w:sz w:val="24"/>
                <w:szCs w:val="24"/>
              </w:rPr>
              <w:t>KAO</w:t>
            </w:r>
          </w:p>
        </w:tc>
        <w:tc>
          <w:tcPr>
            <w:tcW w:w="2126" w:type="dxa"/>
            <w:vMerge w:val="restart"/>
          </w:tcPr>
          <w:p w14:paraId="3EFB02E8" w14:textId="77777777" w:rsidR="00AE00C8" w:rsidRDefault="00AE00C8"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0CE4956C" w14:textId="77777777" w:rsidR="00AE00C8" w:rsidRDefault="00AB13F0" w:rsidP="00AE00C8">
            <w:pPr>
              <w:rPr>
                <w:rFonts w:ascii="Tw Cen MT" w:hAnsi="Tw Cen MT" w:cstheme="minorHAnsi"/>
                <w:sz w:val="24"/>
                <w:szCs w:val="24"/>
              </w:rPr>
            </w:pPr>
            <w:r>
              <w:rPr>
                <w:rFonts w:ascii="Tw Cen MT" w:hAnsi="Tw Cen MT" w:cstheme="minorHAnsi"/>
                <w:sz w:val="24"/>
                <w:szCs w:val="24"/>
              </w:rPr>
              <w:t>Data</w:t>
            </w:r>
          </w:p>
          <w:p w14:paraId="61522FAE" w14:textId="77777777" w:rsidR="00AB13F0" w:rsidRDefault="00AB13F0" w:rsidP="00AE00C8">
            <w:pPr>
              <w:rPr>
                <w:rFonts w:ascii="Tw Cen MT" w:hAnsi="Tw Cen MT" w:cstheme="minorHAnsi"/>
                <w:sz w:val="24"/>
                <w:szCs w:val="24"/>
              </w:rPr>
            </w:pPr>
            <w:r>
              <w:rPr>
                <w:rFonts w:ascii="Tw Cen MT" w:hAnsi="Tw Cen MT" w:cstheme="minorHAnsi"/>
                <w:sz w:val="24"/>
                <w:szCs w:val="24"/>
              </w:rPr>
              <w:t>Mean</w:t>
            </w:r>
          </w:p>
          <w:p w14:paraId="2C304EA5" w14:textId="77777777" w:rsidR="00AB13F0" w:rsidRDefault="00AB13F0" w:rsidP="00AE00C8">
            <w:pPr>
              <w:rPr>
                <w:rFonts w:ascii="Tw Cen MT" w:hAnsi="Tw Cen MT" w:cstheme="minorHAnsi"/>
                <w:sz w:val="24"/>
                <w:szCs w:val="24"/>
              </w:rPr>
            </w:pPr>
            <w:r>
              <w:rPr>
                <w:rFonts w:ascii="Tw Cen MT" w:hAnsi="Tw Cen MT" w:cstheme="minorHAnsi"/>
                <w:sz w:val="24"/>
                <w:szCs w:val="24"/>
              </w:rPr>
              <w:t>Median</w:t>
            </w:r>
          </w:p>
          <w:p w14:paraId="7FC100F5" w14:textId="77777777" w:rsidR="00AB13F0" w:rsidRDefault="00AB13F0" w:rsidP="00AE00C8">
            <w:pPr>
              <w:rPr>
                <w:rFonts w:ascii="Tw Cen MT" w:hAnsi="Tw Cen MT" w:cstheme="minorHAnsi"/>
                <w:sz w:val="24"/>
                <w:szCs w:val="24"/>
              </w:rPr>
            </w:pPr>
            <w:r>
              <w:rPr>
                <w:rFonts w:ascii="Tw Cen MT" w:hAnsi="Tw Cen MT" w:cstheme="minorHAnsi"/>
                <w:sz w:val="24"/>
                <w:szCs w:val="24"/>
              </w:rPr>
              <w:t>Mode</w:t>
            </w:r>
          </w:p>
          <w:p w14:paraId="4C59BDC1" w14:textId="77777777" w:rsidR="00AB13F0" w:rsidRDefault="00AB13F0" w:rsidP="00AE00C8">
            <w:pPr>
              <w:rPr>
                <w:rFonts w:ascii="Tw Cen MT" w:hAnsi="Tw Cen MT" w:cstheme="minorHAnsi"/>
                <w:sz w:val="24"/>
                <w:szCs w:val="24"/>
              </w:rPr>
            </w:pPr>
            <w:r>
              <w:rPr>
                <w:rFonts w:ascii="Tw Cen MT" w:hAnsi="Tw Cen MT" w:cstheme="minorHAnsi"/>
                <w:sz w:val="24"/>
                <w:szCs w:val="24"/>
              </w:rPr>
              <w:t>Range</w:t>
            </w:r>
          </w:p>
          <w:p w14:paraId="1F0DBB97" w14:textId="77777777" w:rsidR="00AB13F0" w:rsidRDefault="00AB13F0" w:rsidP="00AE00C8">
            <w:pPr>
              <w:rPr>
                <w:rFonts w:ascii="Tw Cen MT" w:hAnsi="Tw Cen MT" w:cstheme="minorHAnsi"/>
                <w:sz w:val="24"/>
                <w:szCs w:val="24"/>
              </w:rPr>
            </w:pPr>
            <w:r>
              <w:rPr>
                <w:rFonts w:ascii="Tw Cen MT" w:hAnsi="Tw Cen MT" w:cstheme="minorHAnsi"/>
                <w:sz w:val="24"/>
                <w:szCs w:val="24"/>
              </w:rPr>
              <w:t>Outlier</w:t>
            </w:r>
          </w:p>
          <w:p w14:paraId="504338E2" w14:textId="77777777" w:rsidR="00AB13F0" w:rsidRDefault="00AB13F0" w:rsidP="00AE00C8">
            <w:pPr>
              <w:rPr>
                <w:rFonts w:ascii="Tw Cen MT" w:hAnsi="Tw Cen MT" w:cstheme="minorHAnsi"/>
                <w:sz w:val="24"/>
                <w:szCs w:val="24"/>
              </w:rPr>
            </w:pPr>
            <w:r>
              <w:rPr>
                <w:rFonts w:ascii="Tw Cen MT" w:hAnsi="Tw Cen MT" w:cstheme="minorHAnsi"/>
                <w:sz w:val="24"/>
                <w:szCs w:val="24"/>
              </w:rPr>
              <w:t>Frequency</w:t>
            </w:r>
          </w:p>
          <w:p w14:paraId="713D659B" w14:textId="77777777" w:rsidR="00AB13F0" w:rsidRDefault="00AB13F0" w:rsidP="00AE00C8">
            <w:pPr>
              <w:rPr>
                <w:rFonts w:ascii="Tw Cen MT" w:hAnsi="Tw Cen MT" w:cstheme="minorHAnsi"/>
                <w:sz w:val="24"/>
                <w:szCs w:val="24"/>
              </w:rPr>
            </w:pPr>
            <w:r>
              <w:rPr>
                <w:rFonts w:ascii="Tw Cen MT" w:hAnsi="Tw Cen MT" w:cstheme="minorHAnsi"/>
                <w:sz w:val="24"/>
                <w:szCs w:val="24"/>
              </w:rPr>
              <w:t>Bar Chart</w:t>
            </w:r>
          </w:p>
          <w:p w14:paraId="0C28FE78" w14:textId="611AC14F" w:rsidR="00AB13F0" w:rsidRPr="000F434B" w:rsidRDefault="00AB13F0" w:rsidP="00AE00C8">
            <w:pPr>
              <w:rPr>
                <w:rFonts w:ascii="Tw Cen MT" w:hAnsi="Tw Cen MT" w:cstheme="minorHAnsi"/>
                <w:sz w:val="24"/>
                <w:szCs w:val="24"/>
              </w:rPr>
            </w:pPr>
            <w:r>
              <w:rPr>
                <w:rFonts w:ascii="Tw Cen MT" w:hAnsi="Tw Cen MT" w:cstheme="minorHAnsi"/>
                <w:sz w:val="24"/>
                <w:szCs w:val="24"/>
              </w:rPr>
              <w:t>Pie Chart</w:t>
            </w:r>
          </w:p>
        </w:tc>
        <w:tc>
          <w:tcPr>
            <w:tcW w:w="2268" w:type="dxa"/>
            <w:vMerge w:val="restart"/>
          </w:tcPr>
          <w:p w14:paraId="1BB6FA64" w14:textId="77777777" w:rsidR="00AE00C8" w:rsidRDefault="00AE00C8"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0EE99A97" w14:textId="77777777" w:rsidR="00AE00C8" w:rsidRDefault="00AB13F0" w:rsidP="00C125B9">
            <w:pPr>
              <w:rPr>
                <w:rFonts w:ascii="Tw Cen MT" w:hAnsi="Tw Cen MT" w:cstheme="minorHAnsi"/>
                <w:sz w:val="24"/>
                <w:szCs w:val="24"/>
              </w:rPr>
            </w:pPr>
            <w:r>
              <w:rPr>
                <w:rFonts w:ascii="Tw Cen MT" w:hAnsi="Tw Cen MT" w:cstheme="minorHAnsi"/>
                <w:sz w:val="24"/>
                <w:szCs w:val="24"/>
              </w:rPr>
              <w:t>Pictogram</w:t>
            </w:r>
          </w:p>
          <w:p w14:paraId="4A96137C" w14:textId="77777777" w:rsidR="00AB13F0" w:rsidRDefault="00AB13F0" w:rsidP="00C125B9">
            <w:pPr>
              <w:rPr>
                <w:rFonts w:ascii="Tw Cen MT" w:hAnsi="Tw Cen MT" w:cstheme="minorHAnsi"/>
                <w:sz w:val="24"/>
                <w:szCs w:val="24"/>
              </w:rPr>
            </w:pPr>
            <w:r>
              <w:rPr>
                <w:rFonts w:ascii="Tw Cen MT" w:hAnsi="Tw Cen MT" w:cstheme="minorHAnsi"/>
                <w:sz w:val="24"/>
                <w:szCs w:val="24"/>
              </w:rPr>
              <w:t>Compound</w:t>
            </w:r>
          </w:p>
          <w:p w14:paraId="508E291A" w14:textId="2A74C26F" w:rsidR="00AB13F0" w:rsidRDefault="00AB13F0" w:rsidP="00C125B9">
            <w:pPr>
              <w:rPr>
                <w:rFonts w:ascii="Tw Cen MT" w:hAnsi="Tw Cen MT" w:cstheme="minorHAnsi"/>
                <w:sz w:val="24"/>
                <w:szCs w:val="24"/>
              </w:rPr>
            </w:pPr>
            <w:r>
              <w:rPr>
                <w:rFonts w:ascii="Tw Cen MT" w:hAnsi="Tw Cen MT" w:cstheme="minorHAnsi"/>
                <w:sz w:val="24"/>
                <w:szCs w:val="24"/>
              </w:rPr>
              <w:t>Comparati</w:t>
            </w:r>
            <w:r w:rsidR="00C125B9">
              <w:rPr>
                <w:rFonts w:ascii="Tw Cen MT" w:hAnsi="Tw Cen MT" w:cstheme="minorHAnsi"/>
                <w:sz w:val="24"/>
                <w:szCs w:val="24"/>
              </w:rPr>
              <w:t>v</w:t>
            </w:r>
            <w:r>
              <w:rPr>
                <w:rFonts w:ascii="Tw Cen MT" w:hAnsi="Tw Cen MT" w:cstheme="minorHAnsi"/>
                <w:sz w:val="24"/>
                <w:szCs w:val="24"/>
              </w:rPr>
              <w:t>e</w:t>
            </w:r>
          </w:p>
          <w:p w14:paraId="304C1CF1" w14:textId="77DB7B2D" w:rsidR="00AB13F0" w:rsidRDefault="00C125B9" w:rsidP="00C125B9">
            <w:pPr>
              <w:rPr>
                <w:rFonts w:ascii="Tw Cen MT" w:hAnsi="Tw Cen MT" w:cstheme="minorHAnsi"/>
                <w:sz w:val="24"/>
                <w:szCs w:val="24"/>
              </w:rPr>
            </w:pPr>
            <w:r>
              <w:rPr>
                <w:rFonts w:ascii="Tw Cen MT" w:hAnsi="Tw Cen MT" w:cstheme="minorHAnsi"/>
                <w:sz w:val="24"/>
                <w:szCs w:val="24"/>
              </w:rPr>
              <w:t>Correlation</w:t>
            </w:r>
          </w:p>
          <w:p w14:paraId="17E6D64F" w14:textId="77777777" w:rsidR="00AB13F0" w:rsidRDefault="00AB13F0" w:rsidP="00C125B9">
            <w:pPr>
              <w:rPr>
                <w:rFonts w:ascii="Tw Cen MT" w:hAnsi="Tw Cen MT" w:cstheme="minorHAnsi"/>
                <w:sz w:val="24"/>
                <w:szCs w:val="24"/>
              </w:rPr>
            </w:pPr>
            <w:r>
              <w:rPr>
                <w:rFonts w:ascii="Tw Cen MT" w:hAnsi="Tw Cen MT" w:cstheme="minorHAnsi"/>
                <w:sz w:val="24"/>
                <w:szCs w:val="24"/>
              </w:rPr>
              <w:t>Variable</w:t>
            </w:r>
          </w:p>
          <w:p w14:paraId="223273C7" w14:textId="77777777" w:rsidR="00AB13F0" w:rsidRDefault="00AB13F0" w:rsidP="00C125B9">
            <w:pPr>
              <w:rPr>
                <w:rFonts w:ascii="Tw Cen MT" w:hAnsi="Tw Cen MT" w:cstheme="minorHAnsi"/>
                <w:sz w:val="24"/>
                <w:szCs w:val="24"/>
              </w:rPr>
            </w:pPr>
            <w:r>
              <w:rPr>
                <w:rFonts w:ascii="Tw Cen MT" w:hAnsi="Tw Cen MT" w:cstheme="minorHAnsi"/>
                <w:sz w:val="24"/>
                <w:szCs w:val="24"/>
              </w:rPr>
              <w:t>Continuous</w:t>
            </w:r>
          </w:p>
          <w:p w14:paraId="06D5F80B" w14:textId="77777777" w:rsidR="00AB13F0" w:rsidRDefault="00AB13F0" w:rsidP="00C125B9">
            <w:pPr>
              <w:rPr>
                <w:rFonts w:ascii="Tw Cen MT" w:hAnsi="Tw Cen MT" w:cstheme="minorHAnsi"/>
                <w:sz w:val="24"/>
                <w:szCs w:val="24"/>
              </w:rPr>
            </w:pPr>
            <w:r>
              <w:rPr>
                <w:rFonts w:ascii="Tw Cen MT" w:hAnsi="Tw Cen MT" w:cstheme="minorHAnsi"/>
                <w:sz w:val="24"/>
                <w:szCs w:val="24"/>
              </w:rPr>
              <w:t>Discrete</w:t>
            </w:r>
          </w:p>
          <w:p w14:paraId="4014D92A" w14:textId="77777777" w:rsidR="00C125B9" w:rsidRDefault="00C125B9" w:rsidP="00C125B9">
            <w:pPr>
              <w:rPr>
                <w:rFonts w:ascii="Tw Cen MT" w:hAnsi="Tw Cen MT" w:cstheme="minorHAnsi"/>
                <w:sz w:val="24"/>
                <w:szCs w:val="24"/>
              </w:rPr>
            </w:pPr>
            <w:r>
              <w:rPr>
                <w:rFonts w:ascii="Tw Cen MT" w:hAnsi="Tw Cen MT" w:cstheme="minorHAnsi"/>
                <w:sz w:val="24"/>
                <w:szCs w:val="24"/>
              </w:rPr>
              <w:t>Time-Series</w:t>
            </w:r>
          </w:p>
          <w:p w14:paraId="205054D0" w14:textId="0BE6EA99" w:rsidR="00C125B9" w:rsidRPr="00467682" w:rsidRDefault="00C125B9" w:rsidP="00C125B9">
            <w:pPr>
              <w:rPr>
                <w:rFonts w:ascii="Tw Cen MT" w:hAnsi="Tw Cen MT" w:cstheme="minorHAnsi"/>
                <w:sz w:val="24"/>
                <w:szCs w:val="24"/>
              </w:rPr>
            </w:pPr>
            <w:r>
              <w:rPr>
                <w:rFonts w:ascii="Tw Cen MT" w:hAnsi="Tw Cen MT" w:cstheme="minorHAnsi"/>
                <w:sz w:val="24"/>
                <w:szCs w:val="24"/>
              </w:rPr>
              <w:t>Interpret</w:t>
            </w:r>
          </w:p>
        </w:tc>
      </w:tr>
      <w:tr w:rsidR="00AE00C8" w:rsidRPr="00BF2FB6" w14:paraId="02F8C5F5" w14:textId="77777777" w:rsidTr="00AB13F0">
        <w:trPr>
          <w:trHeight w:val="1307"/>
        </w:trPr>
        <w:tc>
          <w:tcPr>
            <w:tcW w:w="6232" w:type="dxa"/>
            <w:gridSpan w:val="2"/>
          </w:tcPr>
          <w:p w14:paraId="580892F7" w14:textId="77777777" w:rsidR="00AE00C8" w:rsidRDefault="00AE00C8"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11DAFFC0" w14:textId="3B2A23C0" w:rsidR="00AE00C8" w:rsidRPr="00BF2FB6" w:rsidRDefault="000A7E9F" w:rsidP="000A7E9F">
            <w:pPr>
              <w:rPr>
                <w:rFonts w:ascii="Tw Cen MT" w:hAnsi="Tw Cen MT" w:cstheme="minorHAnsi"/>
                <w:b/>
                <w:bCs/>
                <w:sz w:val="24"/>
                <w:szCs w:val="24"/>
              </w:rPr>
            </w:pPr>
            <w:r w:rsidRPr="009F4EB9">
              <w:rPr>
                <w:rFonts w:ascii="Tw Cen MT" w:hAnsi="Tw Cen MT" w:cstheme="minorHAnsi"/>
                <w:sz w:val="24"/>
                <w:szCs w:val="24"/>
              </w:rPr>
              <w:t>Techniques for graphical presentation are used throughout the sciences, social sciences, finance etc.   Most companies produce an annual report containing statistical diagrams, the media reports the results of polls and survey, and scientists report their findings in diagrammatical form.</w:t>
            </w:r>
          </w:p>
        </w:tc>
        <w:tc>
          <w:tcPr>
            <w:tcW w:w="4820" w:type="dxa"/>
          </w:tcPr>
          <w:p w14:paraId="19921CD4" w14:textId="77777777" w:rsidR="00AE00C8" w:rsidRPr="009763D6" w:rsidRDefault="00AE00C8"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6BDCD789" w14:textId="28E9C484" w:rsidR="00AE00C8" w:rsidRPr="009763D6" w:rsidRDefault="004636B7" w:rsidP="00AE00C8">
            <w:pPr>
              <w:rPr>
                <w:rFonts w:ascii="Tw Cen MT" w:hAnsi="Tw Cen MT" w:cstheme="minorHAnsi"/>
                <w:sz w:val="24"/>
                <w:szCs w:val="24"/>
              </w:rPr>
            </w:pPr>
            <w:r>
              <w:rPr>
                <w:rFonts w:ascii="Tw Cen MT" w:hAnsi="Tw Cen MT" w:cstheme="minorHAnsi"/>
                <w:sz w:val="24"/>
                <w:szCs w:val="24"/>
              </w:rPr>
              <w:t>Technical Progress and Nature’s wonders.</w:t>
            </w:r>
          </w:p>
        </w:tc>
        <w:tc>
          <w:tcPr>
            <w:tcW w:w="2126" w:type="dxa"/>
            <w:vMerge/>
          </w:tcPr>
          <w:p w14:paraId="12459A5C" w14:textId="77777777" w:rsidR="00AE00C8" w:rsidRPr="00BF2FB6" w:rsidRDefault="00AE00C8" w:rsidP="00C125B9">
            <w:pPr>
              <w:rPr>
                <w:rFonts w:ascii="Tw Cen MT" w:hAnsi="Tw Cen MT" w:cstheme="minorHAnsi"/>
                <w:b/>
                <w:bCs/>
                <w:sz w:val="24"/>
                <w:szCs w:val="24"/>
              </w:rPr>
            </w:pPr>
          </w:p>
        </w:tc>
        <w:tc>
          <w:tcPr>
            <w:tcW w:w="2268" w:type="dxa"/>
            <w:vMerge/>
          </w:tcPr>
          <w:p w14:paraId="133F6B01" w14:textId="77777777" w:rsidR="00AE00C8" w:rsidRPr="00BF2FB6" w:rsidRDefault="00AE00C8" w:rsidP="00C125B9">
            <w:pPr>
              <w:rPr>
                <w:rFonts w:ascii="Tw Cen MT" w:hAnsi="Tw Cen MT" w:cstheme="minorHAnsi"/>
                <w:b/>
                <w:bCs/>
                <w:sz w:val="24"/>
                <w:szCs w:val="24"/>
              </w:rPr>
            </w:pPr>
          </w:p>
        </w:tc>
      </w:tr>
    </w:tbl>
    <w:p w14:paraId="6DCC83F6" w14:textId="77777777" w:rsidR="009763D6" w:rsidRDefault="009763D6">
      <w:pPr>
        <w:rPr>
          <w:rFonts w:ascii="Tw Cen MT" w:hAnsi="Tw Cen MT" w:cstheme="minorHAnsi"/>
          <w:b/>
          <w:bCs/>
          <w:sz w:val="28"/>
          <w:szCs w:val="28"/>
        </w:rPr>
      </w:pPr>
      <w:r>
        <w:rPr>
          <w:rFonts w:ascii="Tw Cen MT" w:hAnsi="Tw Cen MT" w:cstheme="minorHAnsi"/>
          <w:b/>
          <w:bCs/>
          <w:sz w:val="28"/>
          <w:szCs w:val="28"/>
        </w:rPr>
        <w:br w:type="page"/>
      </w:r>
    </w:p>
    <w:p w14:paraId="7FB10A30"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4531"/>
        <w:gridCol w:w="2410"/>
        <w:gridCol w:w="4536"/>
        <w:gridCol w:w="1701"/>
        <w:gridCol w:w="2268"/>
      </w:tblGrid>
      <w:tr w:rsidR="00707639" w:rsidRPr="00BF2FB6" w14:paraId="11FAE309" w14:textId="77777777" w:rsidTr="00241C68">
        <w:trPr>
          <w:trHeight w:val="1051"/>
        </w:trPr>
        <w:tc>
          <w:tcPr>
            <w:tcW w:w="4531" w:type="dxa"/>
          </w:tcPr>
          <w:p w14:paraId="45E0D969"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E01624A" w14:textId="784D1A2C"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7340CD">
              <w:rPr>
                <w:rFonts w:ascii="Tw Cen MT" w:hAnsi="Tw Cen MT" w:cstheme="minorHAnsi"/>
                <w:sz w:val="32"/>
                <w:szCs w:val="32"/>
              </w:rPr>
              <w:t>5</w:t>
            </w:r>
            <w:r>
              <w:rPr>
                <w:rFonts w:ascii="Tw Cen MT" w:hAnsi="Tw Cen MT" w:cstheme="minorHAnsi"/>
                <w:sz w:val="32"/>
                <w:szCs w:val="32"/>
              </w:rPr>
              <w:t xml:space="preserve"> </w:t>
            </w:r>
            <w:r w:rsidR="007340CD">
              <w:rPr>
                <w:rFonts w:ascii="Tw Cen MT" w:hAnsi="Tw Cen MT" w:cstheme="minorHAnsi"/>
                <w:sz w:val="32"/>
                <w:szCs w:val="32"/>
              </w:rPr>
              <w:t>Equations, Inequalities and Sequences</w:t>
            </w:r>
          </w:p>
        </w:tc>
        <w:tc>
          <w:tcPr>
            <w:tcW w:w="2410" w:type="dxa"/>
          </w:tcPr>
          <w:p w14:paraId="7624A638" w14:textId="3749A17E"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Autumn </w:t>
            </w:r>
            <w:r w:rsidR="007340CD">
              <w:rPr>
                <w:rFonts w:ascii="Tw Cen MT" w:hAnsi="Tw Cen MT" w:cstheme="minorHAnsi"/>
                <w:b/>
                <w:bCs/>
                <w:sz w:val="24"/>
                <w:szCs w:val="24"/>
              </w:rPr>
              <w:t>2</w:t>
            </w:r>
          </w:p>
        </w:tc>
        <w:tc>
          <w:tcPr>
            <w:tcW w:w="4536" w:type="dxa"/>
          </w:tcPr>
          <w:p w14:paraId="77099D6A"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46E8DB13" w14:textId="742C8943" w:rsidR="00707639" w:rsidRPr="008E6C12" w:rsidRDefault="00F85A4F" w:rsidP="00C125B9">
            <w:pPr>
              <w:rPr>
                <w:rFonts w:ascii="Tw Cen MT" w:hAnsi="Tw Cen MT" w:cstheme="minorHAnsi"/>
                <w:sz w:val="24"/>
                <w:szCs w:val="24"/>
              </w:rPr>
            </w:pPr>
            <w:r>
              <w:rPr>
                <w:rFonts w:ascii="Tw Cen MT" w:hAnsi="Tw Cen MT" w:cstheme="minorHAnsi"/>
                <w:sz w:val="24"/>
                <w:szCs w:val="24"/>
              </w:rPr>
              <w:t>Compare quantities</w:t>
            </w:r>
            <w:r w:rsidR="002832A6">
              <w:rPr>
                <w:rFonts w:ascii="Tw Cen MT" w:hAnsi="Tw Cen MT" w:cstheme="minorHAnsi"/>
                <w:sz w:val="24"/>
                <w:szCs w:val="24"/>
              </w:rPr>
              <w:t xml:space="preserve"> and be able to use formulae to generalise patterns.</w:t>
            </w:r>
          </w:p>
        </w:tc>
        <w:tc>
          <w:tcPr>
            <w:tcW w:w="3969" w:type="dxa"/>
            <w:gridSpan w:val="2"/>
            <w:tcBorders>
              <w:bottom w:val="single" w:sz="4" w:space="0" w:color="auto"/>
            </w:tcBorders>
          </w:tcPr>
          <w:p w14:paraId="6E29539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427808EA" w14:textId="25B01D88" w:rsidR="00707639" w:rsidRPr="00467682" w:rsidRDefault="002832A6" w:rsidP="00C125B9">
            <w:pPr>
              <w:rPr>
                <w:rFonts w:ascii="Tw Cen MT" w:hAnsi="Tw Cen MT" w:cstheme="minorHAnsi"/>
                <w:sz w:val="24"/>
                <w:szCs w:val="24"/>
              </w:rPr>
            </w:pPr>
            <w:r>
              <w:rPr>
                <w:rFonts w:ascii="Tw Cen MT" w:hAnsi="Tw Cen MT" w:cstheme="minorHAnsi"/>
                <w:sz w:val="24"/>
                <w:szCs w:val="24"/>
              </w:rPr>
              <w:t>Build confidence in generating and using formulae which are needed in future topics.</w:t>
            </w:r>
          </w:p>
        </w:tc>
      </w:tr>
      <w:tr w:rsidR="00707639" w:rsidRPr="00BF2FB6" w14:paraId="3D541757" w14:textId="77777777" w:rsidTr="00241C68">
        <w:trPr>
          <w:trHeight w:val="1164"/>
        </w:trPr>
        <w:tc>
          <w:tcPr>
            <w:tcW w:w="6941" w:type="dxa"/>
            <w:gridSpan w:val="2"/>
            <w:vMerge w:val="restart"/>
          </w:tcPr>
          <w:p w14:paraId="60E48491"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169E5DE0" w14:textId="0875EE2E" w:rsidR="000306FC" w:rsidRPr="000306FC" w:rsidRDefault="000306FC" w:rsidP="000306FC">
            <w:pPr>
              <w:pStyle w:val="ListParagraph"/>
              <w:numPr>
                <w:ilvl w:val="0"/>
                <w:numId w:val="22"/>
              </w:numPr>
              <w:tabs>
                <w:tab w:val="center" w:pos="2512"/>
              </w:tabs>
              <w:rPr>
                <w:rFonts w:ascii="Tw Cen MT" w:hAnsi="Tw Cen MT" w:cstheme="minorHAnsi"/>
                <w:sz w:val="24"/>
                <w:szCs w:val="24"/>
              </w:rPr>
            </w:pPr>
            <w:r w:rsidRPr="000306FC">
              <w:rPr>
                <w:rFonts w:ascii="Tw Cen MT" w:hAnsi="Tw Cen MT" w:cstheme="minorHAnsi"/>
                <w:sz w:val="24"/>
                <w:szCs w:val="24"/>
              </w:rPr>
              <w:t>How can we recognise patters and use mathematics to use these patterns to solve problems in the real world?</w:t>
            </w:r>
          </w:p>
          <w:p w14:paraId="5D0FC336" w14:textId="77777777" w:rsidR="00707639" w:rsidRDefault="003E402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use a formula?</w:t>
            </w:r>
          </w:p>
          <w:p w14:paraId="303178E6" w14:textId="77777777" w:rsidR="003E402E" w:rsidRDefault="003E402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use a function machine?</w:t>
            </w:r>
          </w:p>
          <w:p w14:paraId="7523E34C" w14:textId="77777777" w:rsidR="003E402E" w:rsidRDefault="003E402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solve an equation?</w:t>
            </w:r>
          </w:p>
          <w:p w14:paraId="3D160348" w14:textId="77777777" w:rsidR="003E402E" w:rsidRDefault="0057089C"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solve a problem to calculate an unknown?</w:t>
            </w:r>
          </w:p>
          <w:p w14:paraId="70F94C47" w14:textId="77777777" w:rsidR="0057089C" w:rsidRDefault="00BF7DD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find the next few terms of a sequence?</w:t>
            </w:r>
          </w:p>
          <w:p w14:paraId="20995E84" w14:textId="77777777" w:rsidR="00BF7DD3" w:rsidRDefault="00BF7DD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generalise a sequence as a formulae?</w:t>
            </w:r>
          </w:p>
          <w:p w14:paraId="42922E2E" w14:textId="77777777" w:rsidR="00BF7DD3" w:rsidRDefault="00BF7DD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predict future terms in a sequence?</w:t>
            </w:r>
          </w:p>
          <w:p w14:paraId="39BEA6A3" w14:textId="78C0C4BA" w:rsidR="00896194" w:rsidRPr="008140F3" w:rsidRDefault="0089619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determine if a term lies in a given sequence?</w:t>
            </w:r>
          </w:p>
        </w:tc>
        <w:tc>
          <w:tcPr>
            <w:tcW w:w="4536" w:type="dxa"/>
          </w:tcPr>
          <w:p w14:paraId="620B8DA2" w14:textId="65A54DF3" w:rsidR="00707639" w:rsidRDefault="00707639" w:rsidP="00C125B9">
            <w:pPr>
              <w:rPr>
                <w:rFonts w:ascii="Tw Cen MT" w:hAnsi="Tw Cen MT" w:cstheme="minorHAnsi"/>
                <w:b/>
                <w:bCs/>
                <w:sz w:val="24"/>
                <w:szCs w:val="24"/>
              </w:rPr>
            </w:pPr>
            <w:r>
              <w:rPr>
                <w:rFonts w:ascii="Tw Cen MT" w:hAnsi="Tw Cen MT" w:cstheme="minorHAnsi"/>
                <w:b/>
                <w:bCs/>
                <w:sz w:val="24"/>
                <w:szCs w:val="24"/>
              </w:rPr>
              <w:t>Builds on previous topics:</w:t>
            </w:r>
          </w:p>
          <w:p w14:paraId="0550A936" w14:textId="388E991F" w:rsidR="00241C68" w:rsidRPr="00241C68" w:rsidRDefault="00241C68" w:rsidP="00241C68">
            <w:pPr>
              <w:rPr>
                <w:rFonts w:ascii="Tw Cen MT" w:hAnsi="Tw Cen MT" w:cstheme="minorHAnsi"/>
                <w:sz w:val="24"/>
                <w:szCs w:val="24"/>
              </w:rPr>
            </w:pPr>
            <w:r w:rsidRPr="00241C68">
              <w:rPr>
                <w:rFonts w:ascii="Tw Cen MT" w:hAnsi="Tw Cen MT" w:cstheme="minorHAnsi"/>
                <w:sz w:val="24"/>
                <w:szCs w:val="24"/>
              </w:rPr>
              <w:t>Students should be able to use inequality signs between numbers.</w:t>
            </w:r>
            <w:r>
              <w:rPr>
                <w:rFonts w:ascii="Tw Cen MT" w:hAnsi="Tw Cen MT" w:cstheme="minorHAnsi"/>
                <w:sz w:val="24"/>
                <w:szCs w:val="24"/>
              </w:rPr>
              <w:t xml:space="preserve"> </w:t>
            </w:r>
            <w:r w:rsidRPr="00241C68">
              <w:rPr>
                <w:rFonts w:ascii="Tw Cen MT" w:hAnsi="Tw Cen MT" w:cstheme="minorHAnsi"/>
                <w:sz w:val="24"/>
                <w:szCs w:val="24"/>
              </w:rPr>
              <w:t>Students should be able to use negative numbers with the four operations, recall and use the hierarchy of operations and understand inverse operations.</w:t>
            </w:r>
            <w:r>
              <w:rPr>
                <w:rFonts w:ascii="Tw Cen MT" w:hAnsi="Tw Cen MT" w:cstheme="minorHAnsi"/>
                <w:sz w:val="24"/>
                <w:szCs w:val="24"/>
              </w:rPr>
              <w:t xml:space="preserve"> </w:t>
            </w:r>
            <w:r w:rsidRPr="00241C68">
              <w:rPr>
                <w:rFonts w:ascii="Tw Cen MT" w:hAnsi="Tw Cen MT" w:cstheme="minorHAnsi"/>
                <w:sz w:val="24"/>
                <w:szCs w:val="24"/>
              </w:rPr>
              <w:t>Students should be able to deal with decimals and negatives on a calculator.</w:t>
            </w:r>
          </w:p>
          <w:p w14:paraId="11AC3DF2" w14:textId="3C6A30EB" w:rsidR="00241C68" w:rsidRPr="0038290D" w:rsidRDefault="00241C68" w:rsidP="00241C68">
            <w:pPr>
              <w:rPr>
                <w:rFonts w:ascii="Tw Cen MT" w:hAnsi="Tw Cen MT" w:cstheme="minorHAnsi"/>
                <w:sz w:val="24"/>
                <w:szCs w:val="24"/>
              </w:rPr>
            </w:pPr>
            <w:r w:rsidRPr="00241C68">
              <w:rPr>
                <w:rFonts w:ascii="Tw Cen MT" w:hAnsi="Tw Cen MT" w:cstheme="minorHAnsi"/>
                <w:sz w:val="24"/>
                <w:szCs w:val="24"/>
              </w:rPr>
              <w:t>Students should be able to use index laws numerically.</w:t>
            </w:r>
            <w:r>
              <w:rPr>
                <w:rFonts w:ascii="Tw Cen MT" w:hAnsi="Tw Cen MT" w:cstheme="minorHAnsi"/>
                <w:sz w:val="24"/>
                <w:szCs w:val="24"/>
              </w:rPr>
              <w:t xml:space="preserve"> </w:t>
            </w:r>
            <w:r w:rsidRPr="00241C68">
              <w:rPr>
                <w:rFonts w:ascii="Tw Cen MT" w:hAnsi="Tw Cen MT" w:cstheme="minorHAnsi"/>
                <w:sz w:val="24"/>
                <w:szCs w:val="24"/>
              </w:rPr>
              <w:t>Students should be able to draw a number line.</w:t>
            </w:r>
          </w:p>
          <w:p w14:paraId="7045788F" w14:textId="77777777" w:rsidR="00707639" w:rsidRPr="008E6C12" w:rsidRDefault="00707639" w:rsidP="00C125B9">
            <w:pPr>
              <w:rPr>
                <w:rFonts w:ascii="Tw Cen MT" w:hAnsi="Tw Cen MT" w:cstheme="minorHAnsi"/>
                <w:b/>
                <w:bCs/>
                <w:sz w:val="24"/>
                <w:szCs w:val="24"/>
              </w:rPr>
            </w:pPr>
          </w:p>
        </w:tc>
        <w:tc>
          <w:tcPr>
            <w:tcW w:w="3969" w:type="dxa"/>
            <w:gridSpan w:val="2"/>
            <w:tcBorders>
              <w:bottom w:val="single" w:sz="4" w:space="0" w:color="auto"/>
            </w:tcBorders>
          </w:tcPr>
          <w:p w14:paraId="342EF7B1"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0A3FEFF9" w14:textId="77777777" w:rsidR="00241C68" w:rsidRPr="00576DDF" w:rsidRDefault="00241C68" w:rsidP="00241C68">
            <w:pPr>
              <w:rPr>
                <w:rFonts w:ascii="Tw Cen MT" w:hAnsi="Tw Cen MT" w:cstheme="minorHAnsi"/>
                <w:sz w:val="24"/>
                <w:szCs w:val="24"/>
              </w:rPr>
            </w:pPr>
            <w:r>
              <w:rPr>
                <w:rFonts w:ascii="Tw Cen MT" w:hAnsi="Tw Cen MT" w:cstheme="minorHAnsi"/>
                <w:sz w:val="24"/>
                <w:szCs w:val="24"/>
              </w:rPr>
              <w:t xml:space="preserve">Unit </w:t>
            </w:r>
            <w:r w:rsidRPr="00576DDF">
              <w:rPr>
                <w:rFonts w:ascii="Tw Cen MT" w:hAnsi="Tw Cen MT" w:cstheme="minorHAnsi"/>
                <w:sz w:val="24"/>
                <w:szCs w:val="24"/>
              </w:rPr>
              <w:t>9</w:t>
            </w:r>
            <w:r>
              <w:rPr>
                <w:rFonts w:ascii="Tw Cen MT" w:hAnsi="Tw Cen MT" w:cstheme="minorHAnsi"/>
                <w:sz w:val="24"/>
                <w:szCs w:val="24"/>
              </w:rPr>
              <w:t>:</w:t>
            </w:r>
            <w:r w:rsidRPr="00576DDF">
              <w:rPr>
                <w:rFonts w:ascii="Tw Cen MT" w:hAnsi="Tw Cen MT" w:cstheme="minorHAnsi"/>
                <w:sz w:val="24"/>
                <w:szCs w:val="24"/>
              </w:rPr>
              <w:t xml:space="preserve"> Graphs</w:t>
            </w:r>
          </w:p>
          <w:p w14:paraId="51E5C759" w14:textId="77777777" w:rsidR="00241C68" w:rsidRPr="00576DDF" w:rsidRDefault="00241C68" w:rsidP="00241C68">
            <w:pPr>
              <w:rPr>
                <w:rFonts w:ascii="Tw Cen MT" w:hAnsi="Tw Cen MT" w:cstheme="minorHAnsi"/>
                <w:sz w:val="24"/>
                <w:szCs w:val="24"/>
              </w:rPr>
            </w:pPr>
            <w:r w:rsidRPr="00576DDF">
              <w:rPr>
                <w:rFonts w:ascii="Tw Cen MT" w:hAnsi="Tw Cen MT" w:cstheme="minorHAnsi"/>
                <w:sz w:val="24"/>
                <w:szCs w:val="24"/>
              </w:rPr>
              <w:t>Unit 16: Quadratic Equations and Graphs</w:t>
            </w:r>
          </w:p>
          <w:p w14:paraId="771D7B65" w14:textId="77777777" w:rsidR="00241C68" w:rsidRPr="00576DDF" w:rsidRDefault="00241C68" w:rsidP="00241C68">
            <w:pPr>
              <w:rPr>
                <w:rFonts w:ascii="Tw Cen MT" w:hAnsi="Tw Cen MT" w:cstheme="minorHAnsi"/>
                <w:sz w:val="24"/>
                <w:szCs w:val="24"/>
              </w:rPr>
            </w:pPr>
            <w:r w:rsidRPr="00576DDF">
              <w:rPr>
                <w:rFonts w:ascii="Tw Cen MT" w:hAnsi="Tw Cen MT" w:cstheme="minorHAnsi"/>
                <w:sz w:val="24"/>
                <w:szCs w:val="24"/>
              </w:rPr>
              <w:t>Unit 20: More Algebra</w:t>
            </w:r>
          </w:p>
          <w:p w14:paraId="08E110F4" w14:textId="77777777" w:rsidR="00707639" w:rsidRPr="00BF2FB6" w:rsidRDefault="00707639" w:rsidP="00C125B9">
            <w:pPr>
              <w:rPr>
                <w:rFonts w:ascii="Tw Cen MT" w:hAnsi="Tw Cen MT" w:cstheme="minorHAnsi"/>
                <w:sz w:val="24"/>
                <w:szCs w:val="24"/>
              </w:rPr>
            </w:pPr>
          </w:p>
        </w:tc>
      </w:tr>
      <w:tr w:rsidR="00707639" w:rsidRPr="00BF2FB6" w14:paraId="5689D9C1" w14:textId="77777777" w:rsidTr="00241C68">
        <w:trPr>
          <w:trHeight w:val="293"/>
        </w:trPr>
        <w:tc>
          <w:tcPr>
            <w:tcW w:w="6941" w:type="dxa"/>
            <w:gridSpan w:val="2"/>
            <w:vMerge/>
          </w:tcPr>
          <w:p w14:paraId="5E102F02" w14:textId="77777777" w:rsidR="00707639" w:rsidRPr="00BF2FB6" w:rsidRDefault="00707639" w:rsidP="00C125B9">
            <w:pPr>
              <w:rPr>
                <w:rFonts w:ascii="Tw Cen MT" w:hAnsi="Tw Cen MT" w:cstheme="minorHAnsi"/>
                <w:b/>
                <w:bCs/>
                <w:sz w:val="24"/>
                <w:szCs w:val="24"/>
              </w:rPr>
            </w:pPr>
          </w:p>
        </w:tc>
        <w:tc>
          <w:tcPr>
            <w:tcW w:w="4536" w:type="dxa"/>
            <w:vMerge w:val="restart"/>
            <w:tcBorders>
              <w:right w:val="nil"/>
            </w:tcBorders>
          </w:tcPr>
          <w:p w14:paraId="2DE847BA"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4C5F9CA8" w14:textId="77777777" w:rsidR="004113B2" w:rsidRDefault="004113B2" w:rsidP="004113B2">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Solving Equations</w:t>
            </w:r>
          </w:p>
          <w:p w14:paraId="0B09C2AF" w14:textId="77777777" w:rsidR="004113B2" w:rsidRDefault="004113B2" w:rsidP="004113B2">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Solving Equations with brackets</w:t>
            </w:r>
          </w:p>
          <w:p w14:paraId="107E6B66" w14:textId="77777777" w:rsidR="004113B2" w:rsidRDefault="004113B2" w:rsidP="004113B2">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Inequalities</w:t>
            </w:r>
          </w:p>
          <w:p w14:paraId="5CEAE7E4" w14:textId="77777777" w:rsidR="004113B2" w:rsidRDefault="004113B2" w:rsidP="004113B2">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Generating sequences</w:t>
            </w:r>
          </w:p>
          <w:p w14:paraId="431488E8" w14:textId="3ACF0CBD" w:rsidR="00707639" w:rsidRPr="009F3E20" w:rsidRDefault="004113B2" w:rsidP="004113B2">
            <w:pPr>
              <w:pStyle w:val="ListParagraph"/>
              <w:numPr>
                <w:ilvl w:val="0"/>
                <w:numId w:val="22"/>
              </w:numPr>
              <w:rPr>
                <w:rFonts w:ascii="Tw Cen MT" w:hAnsi="Tw Cen MT" w:cstheme="minorHAnsi"/>
                <w:sz w:val="24"/>
                <w:szCs w:val="24"/>
              </w:rPr>
            </w:pPr>
            <w:r>
              <w:rPr>
                <w:rFonts w:ascii="Tw Cen MT" w:hAnsi="Tw Cen MT" w:cstheme="minorHAnsi"/>
                <w:sz w:val="24"/>
                <w:szCs w:val="24"/>
              </w:rPr>
              <w:t>Using the nth term of a sequence</w:t>
            </w:r>
          </w:p>
        </w:tc>
        <w:tc>
          <w:tcPr>
            <w:tcW w:w="3969" w:type="dxa"/>
            <w:gridSpan w:val="2"/>
            <w:vMerge w:val="restart"/>
            <w:tcBorders>
              <w:left w:val="nil"/>
            </w:tcBorders>
          </w:tcPr>
          <w:p w14:paraId="05D4FA10" w14:textId="77777777" w:rsidR="00707639" w:rsidRPr="00676680" w:rsidRDefault="00707639" w:rsidP="00C125B9">
            <w:pPr>
              <w:ind w:left="360"/>
              <w:rPr>
                <w:rFonts w:ascii="Tw Cen MT" w:hAnsi="Tw Cen MT" w:cstheme="minorHAnsi"/>
                <w:sz w:val="24"/>
                <w:szCs w:val="24"/>
              </w:rPr>
            </w:pPr>
          </w:p>
        </w:tc>
      </w:tr>
      <w:tr w:rsidR="00707639" w:rsidRPr="00BF2FB6" w14:paraId="4E5FC49E" w14:textId="77777777" w:rsidTr="00241C68">
        <w:trPr>
          <w:trHeight w:val="1928"/>
        </w:trPr>
        <w:tc>
          <w:tcPr>
            <w:tcW w:w="6941" w:type="dxa"/>
            <w:gridSpan w:val="2"/>
          </w:tcPr>
          <w:p w14:paraId="0173A5D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048F9F66" w14:textId="77777777" w:rsidR="00F85A4F" w:rsidRDefault="000F445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equations for calculate quantities in science.</w:t>
            </w:r>
          </w:p>
          <w:p w14:paraId="68DECF26" w14:textId="77777777" w:rsidR="000F4459" w:rsidRDefault="000F445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Able to solve an equation to find an unknown</w:t>
            </w:r>
            <w:r w:rsidR="00C973A5">
              <w:rPr>
                <w:rFonts w:ascii="Tw Cen MT" w:hAnsi="Tw Cen MT" w:cstheme="minorHAnsi"/>
                <w:sz w:val="24"/>
                <w:szCs w:val="24"/>
              </w:rPr>
              <w:t>.</w:t>
            </w:r>
          </w:p>
          <w:p w14:paraId="370BAC6B" w14:textId="456F202F" w:rsidR="00C973A5" w:rsidRDefault="00C973A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Compare quantities using inequalities.</w:t>
            </w:r>
          </w:p>
          <w:p w14:paraId="477C4BA9" w14:textId="77777777" w:rsidR="00C973A5" w:rsidRDefault="00C973A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Use a formula to calculate real world </w:t>
            </w:r>
            <w:r w:rsidR="006718CA">
              <w:rPr>
                <w:rFonts w:ascii="Tw Cen MT" w:hAnsi="Tw Cen MT" w:cstheme="minorHAnsi"/>
                <w:sz w:val="24"/>
                <w:szCs w:val="24"/>
              </w:rPr>
              <w:t>values in context.</w:t>
            </w:r>
          </w:p>
          <w:p w14:paraId="4CAD218F" w14:textId="75A8682B" w:rsidR="006718CA" w:rsidRPr="008140F3" w:rsidRDefault="006718C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Able to generalise a pattern and use it to predict future values with a high degree of confidence.</w:t>
            </w:r>
          </w:p>
        </w:tc>
        <w:tc>
          <w:tcPr>
            <w:tcW w:w="4536" w:type="dxa"/>
            <w:vMerge/>
            <w:tcBorders>
              <w:right w:val="nil"/>
            </w:tcBorders>
          </w:tcPr>
          <w:p w14:paraId="28ED549A" w14:textId="77777777" w:rsidR="00707639" w:rsidRPr="00BF2FB6" w:rsidRDefault="00707639" w:rsidP="00C125B9">
            <w:pPr>
              <w:rPr>
                <w:rFonts w:ascii="Tw Cen MT" w:hAnsi="Tw Cen MT" w:cstheme="minorHAnsi"/>
                <w:b/>
                <w:bCs/>
                <w:sz w:val="24"/>
                <w:szCs w:val="24"/>
              </w:rPr>
            </w:pPr>
          </w:p>
        </w:tc>
        <w:tc>
          <w:tcPr>
            <w:tcW w:w="3969" w:type="dxa"/>
            <w:gridSpan w:val="2"/>
            <w:vMerge/>
            <w:tcBorders>
              <w:left w:val="nil"/>
            </w:tcBorders>
          </w:tcPr>
          <w:p w14:paraId="33D35B3B" w14:textId="77777777" w:rsidR="00707639" w:rsidRPr="00BF2FB6" w:rsidRDefault="00707639" w:rsidP="00C125B9">
            <w:pPr>
              <w:rPr>
                <w:rFonts w:ascii="Tw Cen MT" w:hAnsi="Tw Cen MT" w:cstheme="minorHAnsi"/>
                <w:b/>
                <w:bCs/>
                <w:sz w:val="24"/>
                <w:szCs w:val="24"/>
              </w:rPr>
            </w:pPr>
          </w:p>
        </w:tc>
      </w:tr>
      <w:tr w:rsidR="00707639" w:rsidRPr="00BF2FB6" w14:paraId="7A9DC3E7" w14:textId="77777777" w:rsidTr="00241C68">
        <w:tc>
          <w:tcPr>
            <w:tcW w:w="6941" w:type="dxa"/>
            <w:gridSpan w:val="2"/>
          </w:tcPr>
          <w:p w14:paraId="4B06C79A"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5E242F7E" w14:textId="3DB06275" w:rsidR="00707639" w:rsidRDefault="00713C20"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2D3ED8BB" w14:textId="77777777" w:rsidR="00707639" w:rsidRPr="009F3E20" w:rsidRDefault="00707639" w:rsidP="00C125B9">
            <w:pPr>
              <w:rPr>
                <w:rFonts w:ascii="Tw Cen MT" w:hAnsi="Tw Cen MT" w:cstheme="minorHAnsi"/>
                <w:sz w:val="24"/>
                <w:szCs w:val="24"/>
              </w:rPr>
            </w:pPr>
            <w:r>
              <w:rPr>
                <w:rFonts w:ascii="Tw Cen MT" w:hAnsi="Tw Cen MT" w:cstheme="minorHAnsi"/>
                <w:sz w:val="24"/>
                <w:szCs w:val="24"/>
              </w:rPr>
              <w:t>December</w:t>
            </w:r>
          </w:p>
        </w:tc>
        <w:tc>
          <w:tcPr>
            <w:tcW w:w="4536" w:type="dxa"/>
          </w:tcPr>
          <w:p w14:paraId="5F0D3D3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19F38663"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1701" w:type="dxa"/>
            <w:vMerge w:val="restart"/>
          </w:tcPr>
          <w:p w14:paraId="2E77380B"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12810960" w14:textId="77777777" w:rsidR="00707639" w:rsidRDefault="00A06643" w:rsidP="00C125B9">
            <w:pPr>
              <w:rPr>
                <w:rFonts w:ascii="Tw Cen MT" w:hAnsi="Tw Cen MT" w:cstheme="minorHAnsi"/>
                <w:sz w:val="24"/>
                <w:szCs w:val="24"/>
              </w:rPr>
            </w:pPr>
            <w:r>
              <w:rPr>
                <w:rFonts w:ascii="Tw Cen MT" w:hAnsi="Tw Cen MT" w:cstheme="minorHAnsi"/>
                <w:sz w:val="24"/>
                <w:szCs w:val="24"/>
              </w:rPr>
              <w:t>Solve</w:t>
            </w:r>
          </w:p>
          <w:p w14:paraId="52669178" w14:textId="77777777" w:rsidR="00A06643" w:rsidRDefault="00A06643" w:rsidP="00C125B9">
            <w:pPr>
              <w:rPr>
                <w:rFonts w:ascii="Tw Cen MT" w:hAnsi="Tw Cen MT" w:cstheme="minorHAnsi"/>
                <w:sz w:val="24"/>
                <w:szCs w:val="24"/>
              </w:rPr>
            </w:pPr>
            <w:r>
              <w:rPr>
                <w:rFonts w:ascii="Tw Cen MT" w:hAnsi="Tw Cen MT" w:cstheme="minorHAnsi"/>
                <w:sz w:val="24"/>
                <w:szCs w:val="24"/>
              </w:rPr>
              <w:t>Equation</w:t>
            </w:r>
          </w:p>
          <w:p w14:paraId="59E30D8A" w14:textId="77777777" w:rsidR="00A06643" w:rsidRDefault="00A06643" w:rsidP="00C125B9">
            <w:pPr>
              <w:rPr>
                <w:rFonts w:ascii="Tw Cen MT" w:hAnsi="Tw Cen MT" w:cstheme="minorHAnsi"/>
                <w:sz w:val="24"/>
                <w:szCs w:val="24"/>
              </w:rPr>
            </w:pPr>
            <w:r>
              <w:rPr>
                <w:rFonts w:ascii="Tw Cen MT" w:hAnsi="Tw Cen MT" w:cstheme="minorHAnsi"/>
                <w:sz w:val="24"/>
                <w:szCs w:val="24"/>
              </w:rPr>
              <w:t>Formula</w:t>
            </w:r>
          </w:p>
          <w:p w14:paraId="0BD7BC7C" w14:textId="77777777" w:rsidR="00A06643" w:rsidRDefault="00A06643" w:rsidP="00C125B9">
            <w:pPr>
              <w:rPr>
                <w:rFonts w:ascii="Tw Cen MT" w:hAnsi="Tw Cen MT" w:cstheme="minorHAnsi"/>
                <w:sz w:val="24"/>
                <w:szCs w:val="24"/>
              </w:rPr>
            </w:pPr>
            <w:r>
              <w:rPr>
                <w:rFonts w:ascii="Tw Cen MT" w:hAnsi="Tw Cen MT" w:cstheme="minorHAnsi"/>
                <w:sz w:val="24"/>
                <w:szCs w:val="24"/>
              </w:rPr>
              <w:t>Substitution</w:t>
            </w:r>
          </w:p>
          <w:p w14:paraId="19590765" w14:textId="77777777" w:rsidR="00A06643" w:rsidRDefault="00A06643" w:rsidP="00C125B9">
            <w:pPr>
              <w:rPr>
                <w:rFonts w:ascii="Tw Cen MT" w:hAnsi="Tw Cen MT" w:cstheme="minorHAnsi"/>
                <w:sz w:val="24"/>
                <w:szCs w:val="24"/>
              </w:rPr>
            </w:pPr>
            <w:r>
              <w:rPr>
                <w:rFonts w:ascii="Tw Cen MT" w:hAnsi="Tw Cen MT" w:cstheme="minorHAnsi"/>
                <w:sz w:val="24"/>
                <w:szCs w:val="24"/>
              </w:rPr>
              <w:t>Inequality</w:t>
            </w:r>
          </w:p>
          <w:p w14:paraId="083E9BDB" w14:textId="77777777" w:rsidR="00A06643" w:rsidRDefault="00A06643" w:rsidP="00C125B9">
            <w:pPr>
              <w:rPr>
                <w:rFonts w:ascii="Tw Cen MT" w:hAnsi="Tw Cen MT" w:cstheme="minorHAnsi"/>
                <w:sz w:val="24"/>
                <w:szCs w:val="24"/>
              </w:rPr>
            </w:pPr>
            <w:r>
              <w:rPr>
                <w:rFonts w:ascii="Tw Cen MT" w:hAnsi="Tw Cen MT" w:cstheme="minorHAnsi"/>
                <w:sz w:val="24"/>
                <w:szCs w:val="24"/>
              </w:rPr>
              <w:t>Number Line</w:t>
            </w:r>
          </w:p>
          <w:p w14:paraId="3B1D87FF" w14:textId="77777777" w:rsidR="00A06643" w:rsidRDefault="00A06643" w:rsidP="00C125B9">
            <w:pPr>
              <w:rPr>
                <w:rFonts w:ascii="Tw Cen MT" w:hAnsi="Tw Cen MT" w:cstheme="minorHAnsi"/>
                <w:sz w:val="24"/>
                <w:szCs w:val="24"/>
              </w:rPr>
            </w:pPr>
            <w:r>
              <w:rPr>
                <w:rFonts w:ascii="Tw Cen MT" w:hAnsi="Tw Cen MT" w:cstheme="minorHAnsi"/>
                <w:sz w:val="24"/>
                <w:szCs w:val="24"/>
              </w:rPr>
              <w:t>Sequence</w:t>
            </w:r>
          </w:p>
          <w:p w14:paraId="63CC8F99" w14:textId="77777777" w:rsidR="00A06643" w:rsidRDefault="00A06643" w:rsidP="00C125B9">
            <w:pPr>
              <w:rPr>
                <w:rFonts w:ascii="Tw Cen MT" w:hAnsi="Tw Cen MT" w:cstheme="minorHAnsi"/>
                <w:sz w:val="24"/>
                <w:szCs w:val="24"/>
              </w:rPr>
            </w:pPr>
            <w:r>
              <w:rPr>
                <w:rFonts w:ascii="Tw Cen MT" w:hAnsi="Tw Cen MT" w:cstheme="minorHAnsi"/>
                <w:sz w:val="24"/>
                <w:szCs w:val="24"/>
              </w:rPr>
              <w:t>Nth term</w:t>
            </w:r>
          </w:p>
          <w:p w14:paraId="01FDC2C5" w14:textId="77777777" w:rsidR="00A06643" w:rsidRDefault="00A06643" w:rsidP="00C125B9">
            <w:pPr>
              <w:rPr>
                <w:rFonts w:ascii="Tw Cen MT" w:hAnsi="Tw Cen MT" w:cstheme="minorHAnsi"/>
                <w:sz w:val="24"/>
                <w:szCs w:val="24"/>
              </w:rPr>
            </w:pPr>
            <w:r>
              <w:rPr>
                <w:rFonts w:ascii="Tw Cen MT" w:hAnsi="Tw Cen MT" w:cstheme="minorHAnsi"/>
                <w:sz w:val="24"/>
                <w:szCs w:val="24"/>
              </w:rPr>
              <w:t>Fibonacci</w:t>
            </w:r>
          </w:p>
          <w:p w14:paraId="2EADBAB0" w14:textId="13CC19E8" w:rsidR="00A06643" w:rsidRPr="000F434B" w:rsidRDefault="00A06643" w:rsidP="00C125B9">
            <w:pPr>
              <w:rPr>
                <w:rFonts w:ascii="Tw Cen MT" w:hAnsi="Tw Cen MT" w:cstheme="minorHAnsi"/>
                <w:sz w:val="24"/>
                <w:szCs w:val="24"/>
              </w:rPr>
            </w:pPr>
            <w:r>
              <w:rPr>
                <w:rFonts w:ascii="Tw Cen MT" w:hAnsi="Tw Cen MT" w:cstheme="minorHAnsi"/>
                <w:sz w:val="24"/>
                <w:szCs w:val="24"/>
              </w:rPr>
              <w:t>Linear</w:t>
            </w:r>
          </w:p>
        </w:tc>
        <w:tc>
          <w:tcPr>
            <w:tcW w:w="2268" w:type="dxa"/>
            <w:vMerge w:val="restart"/>
          </w:tcPr>
          <w:p w14:paraId="59DFD0B8"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70183A00" w14:textId="77777777" w:rsidR="00707639" w:rsidRDefault="00A06643" w:rsidP="00C125B9">
            <w:pPr>
              <w:rPr>
                <w:rFonts w:ascii="Tw Cen MT" w:hAnsi="Tw Cen MT" w:cstheme="minorHAnsi"/>
                <w:sz w:val="24"/>
                <w:szCs w:val="24"/>
              </w:rPr>
            </w:pPr>
            <w:r>
              <w:rPr>
                <w:rFonts w:ascii="Tw Cen MT" w:hAnsi="Tw Cen MT" w:cstheme="minorHAnsi"/>
                <w:sz w:val="24"/>
                <w:szCs w:val="24"/>
              </w:rPr>
              <w:t>Geometric</w:t>
            </w:r>
          </w:p>
          <w:p w14:paraId="24E9A114" w14:textId="77777777" w:rsidR="00A06643" w:rsidRDefault="00A06643" w:rsidP="00C125B9">
            <w:pPr>
              <w:rPr>
                <w:rFonts w:ascii="Tw Cen MT" w:hAnsi="Tw Cen MT" w:cstheme="minorHAnsi"/>
                <w:sz w:val="24"/>
                <w:szCs w:val="24"/>
              </w:rPr>
            </w:pPr>
            <w:r>
              <w:rPr>
                <w:rFonts w:ascii="Tw Cen MT" w:hAnsi="Tw Cen MT" w:cstheme="minorHAnsi"/>
                <w:sz w:val="24"/>
                <w:szCs w:val="24"/>
              </w:rPr>
              <w:t>Functions</w:t>
            </w:r>
          </w:p>
          <w:p w14:paraId="2CD11F58" w14:textId="77777777" w:rsidR="00A06643" w:rsidRDefault="00A06643" w:rsidP="00C125B9">
            <w:pPr>
              <w:rPr>
                <w:rFonts w:ascii="Tw Cen MT" w:hAnsi="Tw Cen MT" w:cstheme="minorHAnsi"/>
                <w:sz w:val="24"/>
                <w:szCs w:val="24"/>
              </w:rPr>
            </w:pPr>
            <w:r>
              <w:rPr>
                <w:rFonts w:ascii="Tw Cen MT" w:hAnsi="Tw Cen MT" w:cstheme="minorHAnsi"/>
                <w:sz w:val="24"/>
                <w:szCs w:val="24"/>
              </w:rPr>
              <w:t>Subject of Formula</w:t>
            </w:r>
          </w:p>
          <w:p w14:paraId="78016DC0" w14:textId="77777777" w:rsidR="00A06643" w:rsidRDefault="00A06643" w:rsidP="00C125B9">
            <w:pPr>
              <w:rPr>
                <w:rFonts w:ascii="Tw Cen MT" w:hAnsi="Tw Cen MT" w:cstheme="minorHAnsi"/>
                <w:sz w:val="24"/>
                <w:szCs w:val="24"/>
              </w:rPr>
            </w:pPr>
            <w:r>
              <w:rPr>
                <w:rFonts w:ascii="Tw Cen MT" w:hAnsi="Tw Cen MT" w:cstheme="minorHAnsi"/>
                <w:sz w:val="24"/>
                <w:szCs w:val="24"/>
              </w:rPr>
              <w:t>Rearrange</w:t>
            </w:r>
          </w:p>
          <w:p w14:paraId="00A49699" w14:textId="77777777" w:rsidR="00A06643" w:rsidRDefault="00A06643" w:rsidP="00C125B9">
            <w:pPr>
              <w:rPr>
                <w:rFonts w:ascii="Tw Cen MT" w:hAnsi="Tw Cen MT" w:cstheme="minorHAnsi"/>
                <w:sz w:val="24"/>
                <w:szCs w:val="24"/>
              </w:rPr>
            </w:pPr>
            <w:r>
              <w:rPr>
                <w:rFonts w:ascii="Tw Cen MT" w:hAnsi="Tw Cen MT" w:cstheme="minorHAnsi"/>
                <w:sz w:val="24"/>
                <w:szCs w:val="24"/>
              </w:rPr>
              <w:t>Expression</w:t>
            </w:r>
          </w:p>
          <w:p w14:paraId="7A571A6D" w14:textId="7C9DFFEE" w:rsidR="00A06643" w:rsidRPr="00467682" w:rsidRDefault="00A06643" w:rsidP="00C125B9">
            <w:pPr>
              <w:rPr>
                <w:rFonts w:ascii="Tw Cen MT" w:hAnsi="Tw Cen MT" w:cstheme="minorHAnsi"/>
                <w:sz w:val="24"/>
                <w:szCs w:val="24"/>
              </w:rPr>
            </w:pPr>
            <w:r>
              <w:rPr>
                <w:rFonts w:ascii="Tw Cen MT" w:hAnsi="Tw Cen MT" w:cstheme="minorHAnsi"/>
                <w:sz w:val="24"/>
                <w:szCs w:val="24"/>
              </w:rPr>
              <w:t>Identity</w:t>
            </w:r>
          </w:p>
        </w:tc>
      </w:tr>
      <w:tr w:rsidR="00707639" w:rsidRPr="00BF2FB6" w14:paraId="486803D0" w14:textId="77777777" w:rsidTr="00241C68">
        <w:trPr>
          <w:trHeight w:val="1307"/>
        </w:trPr>
        <w:tc>
          <w:tcPr>
            <w:tcW w:w="6941" w:type="dxa"/>
            <w:gridSpan w:val="2"/>
          </w:tcPr>
          <w:p w14:paraId="11715BF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44E12376" w14:textId="144B1F39" w:rsidR="00707639" w:rsidRPr="008A19D3" w:rsidRDefault="008A19D3" w:rsidP="00C125B9">
            <w:pPr>
              <w:rPr>
                <w:rFonts w:ascii="Tw Cen MT" w:hAnsi="Tw Cen MT" w:cstheme="minorHAnsi"/>
                <w:sz w:val="24"/>
                <w:szCs w:val="24"/>
              </w:rPr>
            </w:pPr>
            <w:r w:rsidRPr="008A19D3">
              <w:rPr>
                <w:rFonts w:ascii="Tw Cen MT" w:hAnsi="Tw Cen MT" w:cstheme="minorHAnsi"/>
                <w:sz w:val="24"/>
                <w:szCs w:val="24"/>
              </w:rPr>
              <w:t>Nurses often use mathematical formula when they are administering drugs, for example, in converting from one unit to another, calculating the amount of a drug based on somebody's weight, or working out concentrations from solutions. Working with the formula is a topic within algebra comma and is a good example of the practical use of mathematics.</w:t>
            </w:r>
          </w:p>
          <w:p w14:paraId="0C1A49D3" w14:textId="77777777" w:rsidR="00707639" w:rsidRPr="00BF2FB6" w:rsidRDefault="00707639" w:rsidP="00C125B9">
            <w:pPr>
              <w:rPr>
                <w:rFonts w:ascii="Tw Cen MT" w:hAnsi="Tw Cen MT" w:cstheme="minorHAnsi"/>
                <w:b/>
                <w:bCs/>
                <w:sz w:val="24"/>
                <w:szCs w:val="24"/>
              </w:rPr>
            </w:pPr>
          </w:p>
        </w:tc>
        <w:tc>
          <w:tcPr>
            <w:tcW w:w="4536" w:type="dxa"/>
          </w:tcPr>
          <w:p w14:paraId="678EE2F7" w14:textId="0A8265AA" w:rsidR="00707639"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4782E760" w14:textId="21F9CCA5" w:rsidR="0026599C" w:rsidRPr="0026599C" w:rsidRDefault="0026599C" w:rsidP="00C125B9">
            <w:pPr>
              <w:rPr>
                <w:rFonts w:ascii="Tw Cen MT" w:hAnsi="Tw Cen MT" w:cstheme="minorHAnsi"/>
                <w:sz w:val="24"/>
                <w:szCs w:val="24"/>
              </w:rPr>
            </w:pPr>
            <w:r w:rsidRPr="0026599C">
              <w:rPr>
                <w:rFonts w:ascii="Tw Cen MT" w:hAnsi="Tw Cen MT" w:cstheme="minorHAnsi"/>
                <w:sz w:val="24"/>
                <w:szCs w:val="24"/>
              </w:rPr>
              <w:t>Nature’s Wonders and Money Matters</w:t>
            </w:r>
          </w:p>
          <w:p w14:paraId="6FA60A39" w14:textId="77777777" w:rsidR="00707639" w:rsidRPr="009763D6" w:rsidRDefault="00707639" w:rsidP="00C125B9">
            <w:pPr>
              <w:rPr>
                <w:rFonts w:ascii="Tw Cen MT" w:hAnsi="Tw Cen MT" w:cstheme="minorHAnsi"/>
                <w:sz w:val="24"/>
                <w:szCs w:val="24"/>
              </w:rPr>
            </w:pPr>
          </w:p>
        </w:tc>
        <w:tc>
          <w:tcPr>
            <w:tcW w:w="1701" w:type="dxa"/>
            <w:vMerge/>
          </w:tcPr>
          <w:p w14:paraId="4FE32D82" w14:textId="77777777" w:rsidR="00707639" w:rsidRPr="00BF2FB6" w:rsidRDefault="00707639" w:rsidP="00C125B9">
            <w:pPr>
              <w:rPr>
                <w:rFonts w:ascii="Tw Cen MT" w:hAnsi="Tw Cen MT" w:cstheme="minorHAnsi"/>
                <w:b/>
                <w:bCs/>
                <w:sz w:val="24"/>
                <w:szCs w:val="24"/>
              </w:rPr>
            </w:pPr>
          </w:p>
        </w:tc>
        <w:tc>
          <w:tcPr>
            <w:tcW w:w="2268" w:type="dxa"/>
            <w:vMerge/>
          </w:tcPr>
          <w:p w14:paraId="5955B75B" w14:textId="77777777" w:rsidR="00707639" w:rsidRPr="00BF2FB6" w:rsidRDefault="00707639" w:rsidP="00C125B9">
            <w:pPr>
              <w:rPr>
                <w:rFonts w:ascii="Tw Cen MT" w:hAnsi="Tw Cen MT" w:cstheme="minorHAnsi"/>
                <w:b/>
                <w:bCs/>
                <w:sz w:val="24"/>
                <w:szCs w:val="24"/>
              </w:rPr>
            </w:pPr>
          </w:p>
        </w:tc>
      </w:tr>
    </w:tbl>
    <w:p w14:paraId="2F98FF25" w14:textId="77777777" w:rsidR="00707639" w:rsidRDefault="00707639">
      <w:pPr>
        <w:rPr>
          <w:rFonts w:ascii="Tw Cen MT" w:hAnsi="Tw Cen MT" w:cstheme="minorHAnsi"/>
          <w:b/>
          <w:bCs/>
          <w:sz w:val="24"/>
          <w:szCs w:val="24"/>
        </w:rPr>
      </w:pPr>
      <w:r>
        <w:rPr>
          <w:rFonts w:ascii="Tw Cen MT" w:hAnsi="Tw Cen MT" w:cstheme="minorHAnsi"/>
          <w:b/>
          <w:bCs/>
          <w:sz w:val="24"/>
          <w:szCs w:val="24"/>
        </w:rPr>
        <w:br w:type="page"/>
      </w:r>
    </w:p>
    <w:p w14:paraId="1B80EB10"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2431"/>
        <w:gridCol w:w="4935"/>
        <w:gridCol w:w="3544"/>
        <w:gridCol w:w="2268"/>
        <w:gridCol w:w="2268"/>
      </w:tblGrid>
      <w:tr w:rsidR="00707639" w:rsidRPr="00BF2FB6" w14:paraId="14AFA48E" w14:textId="77777777" w:rsidTr="00C125B9">
        <w:trPr>
          <w:trHeight w:val="1051"/>
        </w:trPr>
        <w:tc>
          <w:tcPr>
            <w:tcW w:w="2431" w:type="dxa"/>
          </w:tcPr>
          <w:p w14:paraId="3BC67644"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47B3E40C" w14:textId="0F4802CE"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7340CD">
              <w:rPr>
                <w:rFonts w:ascii="Tw Cen MT" w:hAnsi="Tw Cen MT" w:cstheme="minorHAnsi"/>
                <w:sz w:val="32"/>
                <w:szCs w:val="32"/>
              </w:rPr>
              <w:t>7</w:t>
            </w:r>
            <w:r>
              <w:rPr>
                <w:rFonts w:ascii="Tw Cen MT" w:hAnsi="Tw Cen MT" w:cstheme="minorHAnsi"/>
                <w:sz w:val="32"/>
                <w:szCs w:val="32"/>
              </w:rPr>
              <w:t xml:space="preserve"> </w:t>
            </w:r>
            <w:r w:rsidR="007340CD">
              <w:rPr>
                <w:rFonts w:ascii="Tw Cen MT" w:hAnsi="Tw Cen MT" w:cstheme="minorHAnsi"/>
                <w:sz w:val="32"/>
                <w:szCs w:val="32"/>
              </w:rPr>
              <w:t>Averages and Range</w:t>
            </w:r>
          </w:p>
        </w:tc>
        <w:tc>
          <w:tcPr>
            <w:tcW w:w="4935" w:type="dxa"/>
          </w:tcPr>
          <w:p w14:paraId="5B4075ED" w14:textId="1B512B92"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Autumn </w:t>
            </w:r>
            <w:r w:rsidR="007340CD">
              <w:rPr>
                <w:rFonts w:ascii="Tw Cen MT" w:hAnsi="Tw Cen MT" w:cstheme="minorHAnsi"/>
                <w:b/>
                <w:bCs/>
                <w:sz w:val="24"/>
                <w:szCs w:val="24"/>
              </w:rPr>
              <w:t>2</w:t>
            </w:r>
          </w:p>
        </w:tc>
        <w:tc>
          <w:tcPr>
            <w:tcW w:w="3544" w:type="dxa"/>
          </w:tcPr>
          <w:p w14:paraId="52F8EF9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330B9226" w14:textId="308D648D" w:rsidR="00707639" w:rsidRPr="008E6C12" w:rsidRDefault="00EC0647" w:rsidP="00C125B9">
            <w:pPr>
              <w:rPr>
                <w:rFonts w:ascii="Tw Cen MT" w:hAnsi="Tw Cen MT" w:cstheme="minorHAnsi"/>
                <w:sz w:val="24"/>
                <w:szCs w:val="24"/>
              </w:rPr>
            </w:pPr>
            <w:r>
              <w:rPr>
                <w:rFonts w:ascii="Tw Cen MT" w:hAnsi="Tw Cen MT" w:cstheme="minorHAnsi"/>
                <w:sz w:val="24"/>
                <w:szCs w:val="24"/>
              </w:rPr>
              <w:t>To develop the ability to summarise data to enable comparisons and decisions to be made.</w:t>
            </w:r>
          </w:p>
        </w:tc>
        <w:tc>
          <w:tcPr>
            <w:tcW w:w="4536" w:type="dxa"/>
            <w:gridSpan w:val="2"/>
            <w:tcBorders>
              <w:bottom w:val="single" w:sz="4" w:space="0" w:color="auto"/>
            </w:tcBorders>
          </w:tcPr>
          <w:p w14:paraId="5DF29B0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3F32A34D" w14:textId="72273492" w:rsidR="00707639" w:rsidRPr="00467682" w:rsidRDefault="00EC0647" w:rsidP="00C125B9">
            <w:pPr>
              <w:rPr>
                <w:rFonts w:ascii="Tw Cen MT" w:hAnsi="Tw Cen MT" w:cstheme="minorHAnsi"/>
                <w:sz w:val="24"/>
                <w:szCs w:val="24"/>
              </w:rPr>
            </w:pPr>
            <w:r>
              <w:rPr>
                <w:rFonts w:ascii="Tw Cen MT" w:hAnsi="Tw Cen MT" w:cstheme="minorHAnsi"/>
                <w:sz w:val="24"/>
                <w:szCs w:val="24"/>
              </w:rPr>
              <w:t>Develop confidence in using mathematics to analyise large data sets.</w:t>
            </w:r>
          </w:p>
        </w:tc>
      </w:tr>
      <w:tr w:rsidR="00707639" w:rsidRPr="00BF2FB6" w14:paraId="015A4A5E" w14:textId="77777777" w:rsidTr="00C125B9">
        <w:trPr>
          <w:trHeight w:val="1164"/>
        </w:trPr>
        <w:tc>
          <w:tcPr>
            <w:tcW w:w="7366" w:type="dxa"/>
            <w:gridSpan w:val="2"/>
            <w:vMerge w:val="restart"/>
          </w:tcPr>
          <w:p w14:paraId="31489E6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117E2B92" w14:textId="77777777" w:rsidR="00707639" w:rsidRPr="00973FB0" w:rsidRDefault="00973FB0" w:rsidP="00C125B9">
            <w:pPr>
              <w:pStyle w:val="ListParagraph"/>
              <w:numPr>
                <w:ilvl w:val="0"/>
                <w:numId w:val="22"/>
              </w:numPr>
              <w:tabs>
                <w:tab w:val="center" w:pos="2512"/>
              </w:tabs>
              <w:rPr>
                <w:rFonts w:ascii="Tw Cen MT" w:hAnsi="Tw Cen MT" w:cstheme="minorHAnsi"/>
                <w:sz w:val="24"/>
                <w:szCs w:val="24"/>
              </w:rPr>
            </w:pPr>
            <w:r w:rsidRPr="009E0C21">
              <w:rPr>
                <w:rFonts w:ascii="Tw Cen MT" w:hAnsi="Tw Cen MT" w:cstheme="minorHAnsi"/>
                <w:sz w:val="24"/>
                <w:szCs w:val="24"/>
              </w:rPr>
              <w:t>Give two different examples to show when you would use the mean or median to represent your collected data.</w:t>
            </w:r>
          </w:p>
          <w:p w14:paraId="12F6BE56" w14:textId="77777777" w:rsidR="00973FB0" w:rsidRPr="009E0C21" w:rsidRDefault="00BF7016" w:rsidP="00C125B9">
            <w:pPr>
              <w:pStyle w:val="ListParagraph"/>
              <w:numPr>
                <w:ilvl w:val="0"/>
                <w:numId w:val="22"/>
              </w:numPr>
              <w:tabs>
                <w:tab w:val="center" w:pos="2512"/>
              </w:tabs>
              <w:rPr>
                <w:rFonts w:ascii="Tw Cen MT" w:hAnsi="Tw Cen MT" w:cstheme="minorHAnsi"/>
                <w:sz w:val="24"/>
                <w:szCs w:val="24"/>
              </w:rPr>
            </w:pPr>
            <w:r w:rsidRPr="009E0C21">
              <w:rPr>
                <w:rFonts w:ascii="Tw Cen MT" w:hAnsi="Tw Cen MT" w:cstheme="minorHAnsi"/>
                <w:sz w:val="24"/>
                <w:szCs w:val="24"/>
              </w:rPr>
              <w:t>What is the difference between discrete and continuous data?</w:t>
            </w:r>
          </w:p>
          <w:p w14:paraId="1EF0B632" w14:textId="77777777" w:rsidR="009E0C21" w:rsidRPr="009E0C21" w:rsidRDefault="009E0C21" w:rsidP="009E0C21">
            <w:pPr>
              <w:pStyle w:val="ListParagraph"/>
              <w:numPr>
                <w:ilvl w:val="0"/>
                <w:numId w:val="22"/>
              </w:numPr>
              <w:tabs>
                <w:tab w:val="center" w:pos="2512"/>
              </w:tabs>
              <w:rPr>
                <w:rFonts w:ascii="Tw Cen MT" w:hAnsi="Tw Cen MT" w:cstheme="minorHAnsi"/>
                <w:sz w:val="24"/>
                <w:szCs w:val="24"/>
              </w:rPr>
            </w:pPr>
            <w:r w:rsidRPr="009E0C21">
              <w:rPr>
                <w:rFonts w:ascii="Tw Cen MT" w:hAnsi="Tw Cen MT" w:cstheme="minorHAnsi"/>
                <w:sz w:val="24"/>
                <w:szCs w:val="24"/>
              </w:rPr>
              <w:t>How could you compare two sets of data?</w:t>
            </w:r>
          </w:p>
          <w:p w14:paraId="17887065" w14:textId="77777777" w:rsidR="009E0C21" w:rsidRPr="001433CE" w:rsidRDefault="001433CE" w:rsidP="00C125B9">
            <w:pPr>
              <w:pStyle w:val="ListParagraph"/>
              <w:numPr>
                <w:ilvl w:val="0"/>
                <w:numId w:val="22"/>
              </w:numPr>
              <w:tabs>
                <w:tab w:val="center" w:pos="2512"/>
              </w:tabs>
              <w:rPr>
                <w:rFonts w:ascii="Tw Cen MT" w:hAnsi="Tw Cen MT" w:cstheme="minorHAnsi"/>
                <w:sz w:val="24"/>
                <w:szCs w:val="24"/>
              </w:rPr>
            </w:pPr>
            <w:r w:rsidRPr="008732C7">
              <w:rPr>
                <w:rFonts w:ascii="Tw Cen MT" w:hAnsi="Tw Cen MT" w:cstheme="minorHAnsi"/>
                <w:sz w:val="24"/>
                <w:szCs w:val="24"/>
              </w:rPr>
              <w:t>What is different when showing discrete or continuous data in a table?</w:t>
            </w:r>
          </w:p>
          <w:p w14:paraId="49F26FF9" w14:textId="047BAC2A" w:rsidR="001433CE" w:rsidRPr="008140F3" w:rsidRDefault="001433CE" w:rsidP="00C125B9">
            <w:pPr>
              <w:pStyle w:val="ListParagraph"/>
              <w:numPr>
                <w:ilvl w:val="0"/>
                <w:numId w:val="22"/>
              </w:numPr>
              <w:tabs>
                <w:tab w:val="center" w:pos="2512"/>
              </w:tabs>
              <w:rPr>
                <w:rFonts w:ascii="Tw Cen MT" w:hAnsi="Tw Cen MT" w:cstheme="minorHAnsi"/>
                <w:sz w:val="24"/>
                <w:szCs w:val="24"/>
              </w:rPr>
            </w:pPr>
          </w:p>
        </w:tc>
        <w:tc>
          <w:tcPr>
            <w:tcW w:w="3544" w:type="dxa"/>
          </w:tcPr>
          <w:p w14:paraId="74BE7C05"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4AA8C07B" w14:textId="4072852A" w:rsidR="00707639" w:rsidRPr="0000153E" w:rsidRDefault="0000153E" w:rsidP="0000153E">
            <w:pPr>
              <w:rPr>
                <w:rFonts w:ascii="Tw Cen MT" w:hAnsi="Tw Cen MT" w:cstheme="minorHAnsi"/>
                <w:sz w:val="24"/>
                <w:szCs w:val="24"/>
              </w:rPr>
            </w:pPr>
            <w:r w:rsidRPr="0000153E">
              <w:rPr>
                <w:rFonts w:ascii="Tw Cen MT" w:hAnsi="Tw Cen MT" w:cstheme="minorHAnsi"/>
                <w:sz w:val="24"/>
                <w:szCs w:val="24"/>
              </w:rPr>
              <w:t>Students should be able to calculate the midpoint of two numbers. Students will have drawn the statistical diagrams in unit 3. Students will have used inequality notation.</w:t>
            </w:r>
          </w:p>
        </w:tc>
        <w:tc>
          <w:tcPr>
            <w:tcW w:w="4536" w:type="dxa"/>
            <w:gridSpan w:val="2"/>
            <w:tcBorders>
              <w:bottom w:val="single" w:sz="4" w:space="0" w:color="auto"/>
            </w:tcBorders>
          </w:tcPr>
          <w:p w14:paraId="46ED017B"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0D5E9A83" w14:textId="74C3A5C8" w:rsidR="00707639" w:rsidRPr="00BF2FB6" w:rsidRDefault="00D24C3A" w:rsidP="00C125B9">
            <w:pPr>
              <w:rPr>
                <w:rFonts w:ascii="Tw Cen MT" w:hAnsi="Tw Cen MT" w:cstheme="minorHAnsi"/>
                <w:sz w:val="24"/>
                <w:szCs w:val="24"/>
              </w:rPr>
            </w:pPr>
            <w:r>
              <w:rPr>
                <w:rFonts w:ascii="Tw Cen MT" w:hAnsi="Tw Cen MT" w:cstheme="minorHAnsi"/>
                <w:sz w:val="24"/>
                <w:szCs w:val="24"/>
              </w:rPr>
              <w:t>Advanced level study.</w:t>
            </w:r>
          </w:p>
        </w:tc>
      </w:tr>
      <w:tr w:rsidR="00707639" w:rsidRPr="00BF2FB6" w14:paraId="3EE3D8AE" w14:textId="77777777" w:rsidTr="00C125B9">
        <w:trPr>
          <w:trHeight w:val="293"/>
        </w:trPr>
        <w:tc>
          <w:tcPr>
            <w:tcW w:w="7366" w:type="dxa"/>
            <w:gridSpan w:val="2"/>
            <w:vMerge/>
          </w:tcPr>
          <w:p w14:paraId="7FE3A327" w14:textId="77777777" w:rsidR="00707639" w:rsidRPr="00BF2FB6" w:rsidRDefault="00707639" w:rsidP="00C125B9">
            <w:pPr>
              <w:rPr>
                <w:rFonts w:ascii="Tw Cen MT" w:hAnsi="Tw Cen MT" w:cstheme="minorHAnsi"/>
                <w:b/>
                <w:bCs/>
                <w:sz w:val="24"/>
                <w:szCs w:val="24"/>
              </w:rPr>
            </w:pPr>
          </w:p>
        </w:tc>
        <w:tc>
          <w:tcPr>
            <w:tcW w:w="3544" w:type="dxa"/>
            <w:vMerge w:val="restart"/>
            <w:tcBorders>
              <w:right w:val="nil"/>
            </w:tcBorders>
          </w:tcPr>
          <w:p w14:paraId="5AF7196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231617FD" w14:textId="299DE209" w:rsidR="00707639" w:rsidRDefault="00F77150"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Mean and Range.</w:t>
            </w:r>
          </w:p>
          <w:p w14:paraId="614C2E81" w14:textId="77777777" w:rsidR="00F77150" w:rsidRDefault="00F77150"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Mode, Median and Mean.</w:t>
            </w:r>
          </w:p>
          <w:p w14:paraId="7BF4C3A1" w14:textId="77777777" w:rsidR="00F77150" w:rsidRDefault="00F77150"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Types of Average.</w:t>
            </w:r>
          </w:p>
          <w:p w14:paraId="25E795AC" w14:textId="0BD6D4C8" w:rsidR="00F77150" w:rsidRDefault="00F77150"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Estimating the Mean.</w:t>
            </w:r>
          </w:p>
          <w:p w14:paraId="5496BB78" w14:textId="51D5A2E4" w:rsidR="00F77150" w:rsidRPr="009F3E20" w:rsidRDefault="00F77150"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Sampling.</w:t>
            </w:r>
          </w:p>
        </w:tc>
        <w:tc>
          <w:tcPr>
            <w:tcW w:w="4536" w:type="dxa"/>
            <w:gridSpan w:val="2"/>
            <w:vMerge w:val="restart"/>
            <w:tcBorders>
              <w:left w:val="nil"/>
            </w:tcBorders>
          </w:tcPr>
          <w:p w14:paraId="35A2BAC5" w14:textId="77777777" w:rsidR="00707639" w:rsidRPr="00676680" w:rsidRDefault="00707639" w:rsidP="00C125B9">
            <w:pPr>
              <w:ind w:left="360"/>
              <w:rPr>
                <w:rFonts w:ascii="Tw Cen MT" w:hAnsi="Tw Cen MT" w:cstheme="minorHAnsi"/>
                <w:sz w:val="24"/>
                <w:szCs w:val="24"/>
              </w:rPr>
            </w:pPr>
          </w:p>
        </w:tc>
      </w:tr>
      <w:tr w:rsidR="00707639" w:rsidRPr="00BF2FB6" w14:paraId="248E52E7" w14:textId="77777777" w:rsidTr="00C125B9">
        <w:trPr>
          <w:trHeight w:val="1928"/>
        </w:trPr>
        <w:tc>
          <w:tcPr>
            <w:tcW w:w="7366" w:type="dxa"/>
            <w:gridSpan w:val="2"/>
          </w:tcPr>
          <w:p w14:paraId="45FC5F21"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37C5D36B" w14:textId="0D6E4F9F" w:rsidR="00707639" w:rsidRDefault="00D24C3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model group, median and mean from a Frequency Table.</w:t>
            </w:r>
          </w:p>
          <w:p w14:paraId="415AD8F7" w14:textId="77777777" w:rsidR="00D24C3A" w:rsidRDefault="00D24C3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Compare data sets using measures of location and dispersion.</w:t>
            </w:r>
          </w:p>
          <w:p w14:paraId="471A17BC" w14:textId="77777777" w:rsidR="00D24C3A" w:rsidRDefault="00D24C3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a variety of statistical diagrams to represent data sets and the ability to interpret them in context.</w:t>
            </w:r>
          </w:p>
          <w:p w14:paraId="3328F35E" w14:textId="77777777" w:rsidR="00D24C3A" w:rsidRDefault="00D24C3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the concept of sampling</w:t>
            </w:r>
            <w:r w:rsidR="00835737">
              <w:rPr>
                <w:rFonts w:ascii="Tw Cen MT" w:hAnsi="Tw Cen MT" w:cstheme="minorHAnsi"/>
                <w:sz w:val="24"/>
                <w:szCs w:val="24"/>
              </w:rPr>
              <w:t xml:space="preserve"> and how to avoid bias.</w:t>
            </w:r>
          </w:p>
          <w:p w14:paraId="6235267C" w14:textId="77777777" w:rsidR="007F165C" w:rsidRDefault="007F165C" w:rsidP="00C125B9">
            <w:pPr>
              <w:pStyle w:val="ListParagraph"/>
              <w:numPr>
                <w:ilvl w:val="0"/>
                <w:numId w:val="22"/>
              </w:numPr>
              <w:tabs>
                <w:tab w:val="center" w:pos="2512"/>
              </w:tabs>
              <w:rPr>
                <w:rFonts w:ascii="Tw Cen MT" w:hAnsi="Tw Cen MT" w:cstheme="minorHAnsi"/>
                <w:sz w:val="24"/>
                <w:szCs w:val="24"/>
              </w:rPr>
            </w:pPr>
            <w:r w:rsidRPr="00482D55">
              <w:rPr>
                <w:rFonts w:ascii="Tw Cen MT" w:hAnsi="Tw Cen MT" w:cstheme="minorHAnsi"/>
                <w:sz w:val="24"/>
                <w:szCs w:val="24"/>
              </w:rPr>
              <w:t>Describe what is meant by ‘biased’?</w:t>
            </w:r>
          </w:p>
          <w:p w14:paraId="00420D95" w14:textId="77777777" w:rsidR="00066CC5" w:rsidRPr="00066CC5" w:rsidRDefault="00066CC5" w:rsidP="00C125B9">
            <w:pPr>
              <w:pStyle w:val="ListParagraph"/>
              <w:numPr>
                <w:ilvl w:val="0"/>
                <w:numId w:val="22"/>
              </w:numPr>
              <w:tabs>
                <w:tab w:val="center" w:pos="2512"/>
              </w:tabs>
              <w:rPr>
                <w:rFonts w:ascii="Tw Cen MT" w:hAnsi="Tw Cen MT" w:cstheme="minorHAnsi"/>
                <w:sz w:val="24"/>
                <w:szCs w:val="24"/>
              </w:rPr>
            </w:pPr>
            <w:r w:rsidRPr="008732C7">
              <w:rPr>
                <w:rFonts w:ascii="Tw Cen MT" w:hAnsi="Tw Cen MT" w:cstheme="minorHAnsi"/>
                <w:sz w:val="24"/>
                <w:szCs w:val="24"/>
              </w:rPr>
              <w:t>With what data would you use an estimate?</w:t>
            </w:r>
          </w:p>
          <w:p w14:paraId="7DDA5F9C" w14:textId="47820D4B" w:rsidR="00066CC5" w:rsidRPr="008140F3" w:rsidRDefault="008732C7" w:rsidP="00C125B9">
            <w:pPr>
              <w:pStyle w:val="ListParagraph"/>
              <w:numPr>
                <w:ilvl w:val="0"/>
                <w:numId w:val="22"/>
              </w:numPr>
              <w:tabs>
                <w:tab w:val="center" w:pos="2512"/>
              </w:tabs>
              <w:rPr>
                <w:rFonts w:ascii="Tw Cen MT" w:hAnsi="Tw Cen MT" w:cstheme="minorHAnsi"/>
                <w:sz w:val="24"/>
                <w:szCs w:val="24"/>
              </w:rPr>
            </w:pPr>
            <w:r w:rsidRPr="008732C7">
              <w:rPr>
                <w:rFonts w:ascii="Tw Cen MT" w:hAnsi="Tw Cen MT" w:cstheme="minorHAnsi"/>
                <w:sz w:val="24"/>
                <w:szCs w:val="24"/>
              </w:rPr>
              <w:t>When would you choose to collect primary or secondary data?</w:t>
            </w:r>
          </w:p>
        </w:tc>
        <w:tc>
          <w:tcPr>
            <w:tcW w:w="3544" w:type="dxa"/>
            <w:vMerge/>
            <w:tcBorders>
              <w:right w:val="nil"/>
            </w:tcBorders>
          </w:tcPr>
          <w:p w14:paraId="3D92CFB8" w14:textId="77777777" w:rsidR="00707639" w:rsidRPr="00BF2FB6" w:rsidRDefault="00707639" w:rsidP="00C125B9">
            <w:pPr>
              <w:rPr>
                <w:rFonts w:ascii="Tw Cen MT" w:hAnsi="Tw Cen MT" w:cstheme="minorHAnsi"/>
                <w:b/>
                <w:bCs/>
                <w:sz w:val="24"/>
                <w:szCs w:val="24"/>
              </w:rPr>
            </w:pPr>
          </w:p>
        </w:tc>
        <w:tc>
          <w:tcPr>
            <w:tcW w:w="4536" w:type="dxa"/>
            <w:gridSpan w:val="2"/>
            <w:vMerge/>
            <w:tcBorders>
              <w:left w:val="nil"/>
            </w:tcBorders>
          </w:tcPr>
          <w:p w14:paraId="44379CFC" w14:textId="77777777" w:rsidR="00707639" w:rsidRPr="00BF2FB6" w:rsidRDefault="00707639" w:rsidP="00C125B9">
            <w:pPr>
              <w:rPr>
                <w:rFonts w:ascii="Tw Cen MT" w:hAnsi="Tw Cen MT" w:cstheme="minorHAnsi"/>
                <w:b/>
                <w:bCs/>
                <w:sz w:val="24"/>
                <w:szCs w:val="24"/>
              </w:rPr>
            </w:pPr>
          </w:p>
        </w:tc>
      </w:tr>
      <w:tr w:rsidR="00707639" w:rsidRPr="00BF2FB6" w14:paraId="1737F74A" w14:textId="77777777" w:rsidTr="00C125B9">
        <w:tc>
          <w:tcPr>
            <w:tcW w:w="7366" w:type="dxa"/>
            <w:gridSpan w:val="2"/>
          </w:tcPr>
          <w:p w14:paraId="030F3C37"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A85CAB7" w14:textId="32BE00B1" w:rsidR="00707639" w:rsidRDefault="00713C20"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79BECC49" w14:textId="77777777" w:rsidR="00707639" w:rsidRPr="009F3E20" w:rsidRDefault="00707639" w:rsidP="00C125B9">
            <w:pPr>
              <w:rPr>
                <w:rFonts w:ascii="Tw Cen MT" w:hAnsi="Tw Cen MT" w:cstheme="minorHAnsi"/>
                <w:sz w:val="24"/>
                <w:szCs w:val="24"/>
              </w:rPr>
            </w:pPr>
            <w:r>
              <w:rPr>
                <w:rFonts w:ascii="Tw Cen MT" w:hAnsi="Tw Cen MT" w:cstheme="minorHAnsi"/>
                <w:sz w:val="24"/>
                <w:szCs w:val="24"/>
              </w:rPr>
              <w:t>December</w:t>
            </w:r>
          </w:p>
        </w:tc>
        <w:tc>
          <w:tcPr>
            <w:tcW w:w="3544" w:type="dxa"/>
          </w:tcPr>
          <w:p w14:paraId="27AFFC64"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25724326"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2B86D2D6"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1686F82E" w14:textId="77777777" w:rsidR="00707639" w:rsidRDefault="00415976" w:rsidP="00C125B9">
            <w:pPr>
              <w:rPr>
                <w:rFonts w:ascii="Tw Cen MT" w:hAnsi="Tw Cen MT" w:cstheme="minorHAnsi"/>
                <w:sz w:val="24"/>
                <w:szCs w:val="24"/>
              </w:rPr>
            </w:pPr>
            <w:r>
              <w:rPr>
                <w:rFonts w:ascii="Tw Cen MT" w:hAnsi="Tw Cen MT" w:cstheme="minorHAnsi"/>
                <w:sz w:val="24"/>
                <w:szCs w:val="24"/>
              </w:rPr>
              <w:t>Qual</w:t>
            </w:r>
            <w:r w:rsidR="00B47F03">
              <w:rPr>
                <w:rFonts w:ascii="Tw Cen MT" w:hAnsi="Tw Cen MT" w:cstheme="minorHAnsi"/>
                <w:sz w:val="24"/>
                <w:szCs w:val="24"/>
              </w:rPr>
              <w:t>itative</w:t>
            </w:r>
          </w:p>
          <w:p w14:paraId="0FF61377" w14:textId="77777777" w:rsidR="00B47F03" w:rsidRDefault="00B47F03" w:rsidP="00C125B9">
            <w:pPr>
              <w:rPr>
                <w:rFonts w:ascii="Tw Cen MT" w:hAnsi="Tw Cen MT" w:cstheme="minorHAnsi"/>
                <w:sz w:val="24"/>
                <w:szCs w:val="24"/>
              </w:rPr>
            </w:pPr>
            <w:r>
              <w:rPr>
                <w:rFonts w:ascii="Tw Cen MT" w:hAnsi="Tw Cen MT" w:cstheme="minorHAnsi"/>
                <w:sz w:val="24"/>
                <w:szCs w:val="24"/>
              </w:rPr>
              <w:t>Quantitative</w:t>
            </w:r>
          </w:p>
          <w:p w14:paraId="5748EEE6" w14:textId="77777777" w:rsidR="00B47F03" w:rsidRDefault="00B47F03" w:rsidP="00C125B9">
            <w:pPr>
              <w:rPr>
                <w:rFonts w:ascii="Tw Cen MT" w:hAnsi="Tw Cen MT" w:cstheme="minorHAnsi"/>
                <w:sz w:val="24"/>
                <w:szCs w:val="24"/>
              </w:rPr>
            </w:pPr>
            <w:r>
              <w:rPr>
                <w:rFonts w:ascii="Tw Cen MT" w:hAnsi="Tw Cen MT" w:cstheme="minorHAnsi"/>
                <w:sz w:val="24"/>
                <w:szCs w:val="24"/>
              </w:rPr>
              <w:t>Continuous</w:t>
            </w:r>
          </w:p>
          <w:p w14:paraId="476D4828" w14:textId="77777777" w:rsidR="00B47F03" w:rsidRDefault="00B47F03" w:rsidP="00C125B9">
            <w:pPr>
              <w:rPr>
                <w:rFonts w:ascii="Tw Cen MT" w:hAnsi="Tw Cen MT" w:cstheme="minorHAnsi"/>
                <w:sz w:val="24"/>
                <w:szCs w:val="24"/>
              </w:rPr>
            </w:pPr>
            <w:r>
              <w:rPr>
                <w:rFonts w:ascii="Tw Cen MT" w:hAnsi="Tw Cen MT" w:cstheme="minorHAnsi"/>
                <w:sz w:val="24"/>
                <w:szCs w:val="24"/>
              </w:rPr>
              <w:t>Discrete</w:t>
            </w:r>
          </w:p>
          <w:p w14:paraId="3BB1B7F3" w14:textId="77777777" w:rsidR="00B47F03" w:rsidRDefault="00B47F03" w:rsidP="00C125B9">
            <w:pPr>
              <w:rPr>
                <w:rFonts w:ascii="Tw Cen MT" w:hAnsi="Tw Cen MT" w:cstheme="minorHAnsi"/>
                <w:sz w:val="24"/>
                <w:szCs w:val="24"/>
              </w:rPr>
            </w:pPr>
            <w:r>
              <w:rPr>
                <w:rFonts w:ascii="Tw Cen MT" w:hAnsi="Tw Cen MT" w:cstheme="minorHAnsi"/>
                <w:sz w:val="24"/>
                <w:szCs w:val="24"/>
              </w:rPr>
              <w:t>Primary</w:t>
            </w:r>
          </w:p>
          <w:p w14:paraId="7FDBA836" w14:textId="77777777" w:rsidR="00B47F03" w:rsidRDefault="00B47F03" w:rsidP="00C125B9">
            <w:pPr>
              <w:rPr>
                <w:rFonts w:ascii="Tw Cen MT" w:hAnsi="Tw Cen MT" w:cstheme="minorHAnsi"/>
                <w:sz w:val="24"/>
                <w:szCs w:val="24"/>
              </w:rPr>
            </w:pPr>
            <w:r>
              <w:rPr>
                <w:rFonts w:ascii="Tw Cen MT" w:hAnsi="Tw Cen MT" w:cstheme="minorHAnsi"/>
                <w:sz w:val="24"/>
                <w:szCs w:val="24"/>
              </w:rPr>
              <w:t>Secondary</w:t>
            </w:r>
          </w:p>
          <w:p w14:paraId="4E2A7453" w14:textId="77777777" w:rsidR="00B47F03" w:rsidRDefault="00B47F03" w:rsidP="00C125B9">
            <w:pPr>
              <w:rPr>
                <w:rFonts w:ascii="Tw Cen MT" w:hAnsi="Tw Cen MT" w:cstheme="minorHAnsi"/>
                <w:sz w:val="24"/>
                <w:szCs w:val="24"/>
              </w:rPr>
            </w:pPr>
            <w:r>
              <w:rPr>
                <w:rFonts w:ascii="Tw Cen MT" w:hAnsi="Tw Cen MT" w:cstheme="minorHAnsi"/>
                <w:sz w:val="24"/>
                <w:szCs w:val="24"/>
              </w:rPr>
              <w:t>Date</w:t>
            </w:r>
          </w:p>
          <w:p w14:paraId="0CDDFEFB" w14:textId="77777777" w:rsidR="00B47F03" w:rsidRDefault="00B47F03" w:rsidP="00C125B9">
            <w:pPr>
              <w:rPr>
                <w:rFonts w:ascii="Tw Cen MT" w:hAnsi="Tw Cen MT" w:cstheme="minorHAnsi"/>
                <w:sz w:val="24"/>
                <w:szCs w:val="24"/>
              </w:rPr>
            </w:pPr>
            <w:r>
              <w:rPr>
                <w:rFonts w:ascii="Tw Cen MT" w:hAnsi="Tw Cen MT" w:cstheme="minorHAnsi"/>
                <w:sz w:val="24"/>
                <w:szCs w:val="24"/>
              </w:rPr>
              <w:t>Mean</w:t>
            </w:r>
          </w:p>
          <w:p w14:paraId="6E5320E6" w14:textId="3D328CC2" w:rsidR="00B47F03" w:rsidRPr="000F434B" w:rsidRDefault="00B47F03" w:rsidP="00C125B9">
            <w:pPr>
              <w:rPr>
                <w:rFonts w:ascii="Tw Cen MT" w:hAnsi="Tw Cen MT" w:cstheme="minorHAnsi"/>
                <w:sz w:val="24"/>
                <w:szCs w:val="24"/>
              </w:rPr>
            </w:pPr>
            <w:r>
              <w:rPr>
                <w:rFonts w:ascii="Tw Cen MT" w:hAnsi="Tw Cen MT" w:cstheme="minorHAnsi"/>
                <w:sz w:val="24"/>
                <w:szCs w:val="24"/>
              </w:rPr>
              <w:t>Frequency Table</w:t>
            </w:r>
          </w:p>
        </w:tc>
        <w:tc>
          <w:tcPr>
            <w:tcW w:w="2268" w:type="dxa"/>
            <w:vMerge w:val="restart"/>
          </w:tcPr>
          <w:p w14:paraId="06220A80"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79E36314" w14:textId="77777777" w:rsidR="00707639" w:rsidRDefault="00B47F03" w:rsidP="00C125B9">
            <w:pPr>
              <w:rPr>
                <w:rFonts w:ascii="Tw Cen MT" w:hAnsi="Tw Cen MT" w:cstheme="minorHAnsi"/>
                <w:sz w:val="24"/>
                <w:szCs w:val="24"/>
              </w:rPr>
            </w:pPr>
            <w:r>
              <w:rPr>
                <w:rFonts w:ascii="Tw Cen MT" w:hAnsi="Tw Cen MT" w:cstheme="minorHAnsi"/>
                <w:sz w:val="24"/>
                <w:szCs w:val="24"/>
              </w:rPr>
              <w:t>Sample</w:t>
            </w:r>
          </w:p>
          <w:p w14:paraId="75CE04F7" w14:textId="77777777" w:rsidR="00B47F03" w:rsidRDefault="00B47F03" w:rsidP="00C125B9">
            <w:pPr>
              <w:rPr>
                <w:rFonts w:ascii="Tw Cen MT" w:hAnsi="Tw Cen MT" w:cstheme="minorHAnsi"/>
                <w:sz w:val="24"/>
                <w:szCs w:val="24"/>
              </w:rPr>
            </w:pPr>
            <w:r>
              <w:rPr>
                <w:rFonts w:ascii="Tw Cen MT" w:hAnsi="Tw Cen MT" w:cstheme="minorHAnsi"/>
                <w:sz w:val="24"/>
                <w:szCs w:val="24"/>
              </w:rPr>
              <w:t>Census</w:t>
            </w:r>
          </w:p>
          <w:p w14:paraId="6901F0AC" w14:textId="77777777" w:rsidR="00B47F03" w:rsidRDefault="00B47F03" w:rsidP="00C125B9">
            <w:pPr>
              <w:rPr>
                <w:rFonts w:ascii="Tw Cen MT" w:hAnsi="Tw Cen MT" w:cstheme="minorHAnsi"/>
                <w:sz w:val="24"/>
                <w:szCs w:val="24"/>
              </w:rPr>
            </w:pPr>
            <w:r>
              <w:rPr>
                <w:rFonts w:ascii="Tw Cen MT" w:hAnsi="Tw Cen MT" w:cstheme="minorHAnsi"/>
                <w:sz w:val="24"/>
                <w:szCs w:val="24"/>
              </w:rPr>
              <w:t>Median</w:t>
            </w:r>
          </w:p>
          <w:p w14:paraId="1B65EE16" w14:textId="77777777" w:rsidR="00B47F03" w:rsidRDefault="00B47F03" w:rsidP="00C125B9">
            <w:pPr>
              <w:rPr>
                <w:rFonts w:ascii="Tw Cen MT" w:hAnsi="Tw Cen MT" w:cstheme="minorHAnsi"/>
                <w:sz w:val="24"/>
                <w:szCs w:val="24"/>
              </w:rPr>
            </w:pPr>
            <w:r>
              <w:rPr>
                <w:rFonts w:ascii="Tw Cen MT" w:hAnsi="Tw Cen MT" w:cstheme="minorHAnsi"/>
                <w:sz w:val="24"/>
                <w:szCs w:val="24"/>
              </w:rPr>
              <w:t>Mode</w:t>
            </w:r>
          </w:p>
          <w:p w14:paraId="27608992" w14:textId="77777777" w:rsidR="00B47F03" w:rsidRDefault="00B47F03" w:rsidP="00C125B9">
            <w:pPr>
              <w:rPr>
                <w:rFonts w:ascii="Tw Cen MT" w:hAnsi="Tw Cen MT" w:cstheme="minorHAnsi"/>
                <w:sz w:val="24"/>
                <w:szCs w:val="24"/>
              </w:rPr>
            </w:pPr>
            <w:r>
              <w:rPr>
                <w:rFonts w:ascii="Tw Cen MT" w:hAnsi="Tw Cen MT" w:cstheme="minorHAnsi"/>
                <w:sz w:val="24"/>
                <w:szCs w:val="24"/>
              </w:rPr>
              <w:t>Range</w:t>
            </w:r>
          </w:p>
          <w:p w14:paraId="016FDD01" w14:textId="77777777" w:rsidR="00B47F03" w:rsidRDefault="00B47F03" w:rsidP="00C125B9">
            <w:pPr>
              <w:rPr>
                <w:rFonts w:ascii="Tw Cen MT" w:hAnsi="Tw Cen MT" w:cstheme="minorHAnsi"/>
                <w:sz w:val="24"/>
                <w:szCs w:val="24"/>
              </w:rPr>
            </w:pPr>
            <w:r>
              <w:rPr>
                <w:rFonts w:ascii="Tw Cen MT" w:hAnsi="Tw Cen MT" w:cstheme="minorHAnsi"/>
                <w:sz w:val="24"/>
                <w:szCs w:val="24"/>
              </w:rPr>
              <w:t>Modal group</w:t>
            </w:r>
          </w:p>
          <w:p w14:paraId="28F214DD" w14:textId="77777777" w:rsidR="00B47F03" w:rsidRDefault="00B47F03" w:rsidP="00C125B9">
            <w:pPr>
              <w:rPr>
                <w:rFonts w:ascii="Tw Cen MT" w:hAnsi="Tw Cen MT" w:cstheme="minorHAnsi"/>
                <w:sz w:val="24"/>
                <w:szCs w:val="24"/>
              </w:rPr>
            </w:pPr>
            <w:r>
              <w:rPr>
                <w:rFonts w:ascii="Tw Cen MT" w:hAnsi="Tw Cen MT" w:cstheme="minorHAnsi"/>
                <w:sz w:val="24"/>
                <w:szCs w:val="24"/>
              </w:rPr>
              <w:t>Outlier</w:t>
            </w:r>
          </w:p>
          <w:p w14:paraId="146ACAEB" w14:textId="77777777" w:rsidR="00B47F03" w:rsidRDefault="00B47F03" w:rsidP="00C125B9">
            <w:pPr>
              <w:rPr>
                <w:rFonts w:ascii="Tw Cen MT" w:hAnsi="Tw Cen MT" w:cstheme="minorHAnsi"/>
                <w:sz w:val="24"/>
                <w:szCs w:val="24"/>
              </w:rPr>
            </w:pPr>
            <w:r>
              <w:rPr>
                <w:rFonts w:ascii="Tw Cen MT" w:hAnsi="Tw Cen MT" w:cstheme="minorHAnsi"/>
                <w:sz w:val="24"/>
                <w:szCs w:val="24"/>
              </w:rPr>
              <w:t>Population</w:t>
            </w:r>
          </w:p>
          <w:p w14:paraId="62F97630" w14:textId="441795F9" w:rsidR="00B47F03" w:rsidRPr="00467682" w:rsidRDefault="00B47F03" w:rsidP="00C125B9">
            <w:pPr>
              <w:rPr>
                <w:rFonts w:ascii="Tw Cen MT" w:hAnsi="Tw Cen MT" w:cstheme="minorHAnsi"/>
                <w:sz w:val="24"/>
                <w:szCs w:val="24"/>
              </w:rPr>
            </w:pPr>
            <w:r>
              <w:rPr>
                <w:rFonts w:ascii="Tw Cen MT" w:hAnsi="Tw Cen MT" w:cstheme="minorHAnsi"/>
                <w:sz w:val="24"/>
                <w:szCs w:val="24"/>
              </w:rPr>
              <w:t>Random</w:t>
            </w:r>
          </w:p>
        </w:tc>
      </w:tr>
      <w:tr w:rsidR="00707639" w:rsidRPr="00BF2FB6" w14:paraId="3A2BDEAD" w14:textId="77777777" w:rsidTr="00C125B9">
        <w:trPr>
          <w:trHeight w:val="1307"/>
        </w:trPr>
        <w:tc>
          <w:tcPr>
            <w:tcW w:w="7366" w:type="dxa"/>
            <w:gridSpan w:val="2"/>
          </w:tcPr>
          <w:p w14:paraId="5916A248"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7AC7D7E7" w14:textId="1B6B6400" w:rsidR="00707639" w:rsidRPr="0000153E" w:rsidRDefault="0000153E" w:rsidP="0000153E">
            <w:pPr>
              <w:rPr>
                <w:rFonts w:ascii="Tw Cen MT" w:hAnsi="Tw Cen MT" w:cstheme="minorHAnsi"/>
                <w:sz w:val="24"/>
                <w:szCs w:val="24"/>
              </w:rPr>
            </w:pPr>
            <w:r w:rsidRPr="0000153E">
              <w:rPr>
                <w:rFonts w:ascii="Tw Cen MT" w:hAnsi="Tw Cen MT" w:cstheme="minorHAnsi"/>
                <w:sz w:val="24"/>
                <w:szCs w:val="24"/>
              </w:rPr>
              <w:t>In the modern world there is an ever</w:t>
            </w:r>
            <w:r w:rsidR="00835737">
              <w:rPr>
                <w:rFonts w:ascii="Tw Cen MT" w:hAnsi="Tw Cen MT" w:cstheme="minorHAnsi"/>
                <w:sz w:val="24"/>
                <w:szCs w:val="24"/>
              </w:rPr>
              <w:t>-</w:t>
            </w:r>
            <w:r w:rsidRPr="0000153E">
              <w:rPr>
                <w:rFonts w:ascii="Tw Cen MT" w:hAnsi="Tw Cen MT" w:cstheme="minorHAnsi"/>
                <w:sz w:val="24"/>
                <w:szCs w:val="24"/>
              </w:rPr>
              <w:t>increasing volume of data being continually collected, analysed, interpreted and stored. It was estimated that in 2007, there was 295 exabytes of data being stored around the world. It has increased significantly since then. Statistics is the branch of mathematics that deals with the handling of data.</w:t>
            </w:r>
          </w:p>
        </w:tc>
        <w:tc>
          <w:tcPr>
            <w:tcW w:w="3544" w:type="dxa"/>
          </w:tcPr>
          <w:p w14:paraId="5FB2A4AA"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6363EF63" w14:textId="576CFD7F" w:rsidR="00707639" w:rsidRPr="009763D6" w:rsidRDefault="00DD6A35" w:rsidP="00C125B9">
            <w:pPr>
              <w:rPr>
                <w:rFonts w:ascii="Tw Cen MT" w:hAnsi="Tw Cen MT" w:cstheme="minorHAnsi"/>
                <w:sz w:val="24"/>
                <w:szCs w:val="24"/>
              </w:rPr>
            </w:pPr>
            <w:r w:rsidRPr="00DD6A35">
              <w:rPr>
                <w:rFonts w:ascii="Tw Cen MT" w:hAnsi="Tw Cen MT" w:cstheme="minorHAnsi"/>
                <w:sz w:val="24"/>
                <w:szCs w:val="24"/>
              </w:rPr>
              <w:t>Human Health</w:t>
            </w:r>
          </w:p>
        </w:tc>
        <w:tc>
          <w:tcPr>
            <w:tcW w:w="2268" w:type="dxa"/>
            <w:vMerge/>
          </w:tcPr>
          <w:p w14:paraId="0BE39CCF" w14:textId="77777777" w:rsidR="00707639" w:rsidRPr="00BF2FB6" w:rsidRDefault="00707639" w:rsidP="00C125B9">
            <w:pPr>
              <w:rPr>
                <w:rFonts w:ascii="Tw Cen MT" w:hAnsi="Tw Cen MT" w:cstheme="minorHAnsi"/>
                <w:b/>
                <w:bCs/>
                <w:sz w:val="24"/>
                <w:szCs w:val="24"/>
              </w:rPr>
            </w:pPr>
          </w:p>
        </w:tc>
        <w:tc>
          <w:tcPr>
            <w:tcW w:w="2268" w:type="dxa"/>
            <w:vMerge/>
          </w:tcPr>
          <w:p w14:paraId="36035DA2" w14:textId="77777777" w:rsidR="00707639" w:rsidRPr="00BF2FB6" w:rsidRDefault="00707639" w:rsidP="00C125B9">
            <w:pPr>
              <w:rPr>
                <w:rFonts w:ascii="Tw Cen MT" w:hAnsi="Tw Cen MT" w:cstheme="minorHAnsi"/>
                <w:b/>
                <w:bCs/>
                <w:sz w:val="24"/>
                <w:szCs w:val="24"/>
              </w:rPr>
            </w:pPr>
          </w:p>
        </w:tc>
      </w:tr>
    </w:tbl>
    <w:p w14:paraId="61D0C313" w14:textId="4BAC0640" w:rsidR="00707639" w:rsidRDefault="00707639" w:rsidP="00E25346">
      <w:pPr>
        <w:rPr>
          <w:rFonts w:ascii="Tw Cen MT" w:hAnsi="Tw Cen MT" w:cstheme="minorHAnsi"/>
          <w:b/>
          <w:bCs/>
          <w:sz w:val="24"/>
          <w:szCs w:val="24"/>
        </w:rPr>
      </w:pPr>
    </w:p>
    <w:p w14:paraId="2178A409" w14:textId="77777777" w:rsidR="00707639" w:rsidRDefault="00707639">
      <w:pPr>
        <w:rPr>
          <w:rFonts w:ascii="Tw Cen MT" w:hAnsi="Tw Cen MT" w:cstheme="minorHAnsi"/>
          <w:b/>
          <w:bCs/>
          <w:sz w:val="24"/>
          <w:szCs w:val="24"/>
        </w:rPr>
      </w:pPr>
      <w:r>
        <w:rPr>
          <w:rFonts w:ascii="Tw Cen MT" w:hAnsi="Tw Cen MT" w:cstheme="minorHAnsi"/>
          <w:b/>
          <w:bCs/>
          <w:sz w:val="24"/>
          <w:szCs w:val="24"/>
        </w:rPr>
        <w:br w:type="page"/>
      </w:r>
    </w:p>
    <w:p w14:paraId="2C39BE7E"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3256"/>
        <w:gridCol w:w="4110"/>
        <w:gridCol w:w="3544"/>
        <w:gridCol w:w="2268"/>
        <w:gridCol w:w="2268"/>
      </w:tblGrid>
      <w:tr w:rsidR="00707639" w:rsidRPr="00BF2FB6" w14:paraId="29616249" w14:textId="77777777" w:rsidTr="007340CD">
        <w:trPr>
          <w:trHeight w:val="1051"/>
        </w:trPr>
        <w:tc>
          <w:tcPr>
            <w:tcW w:w="3256" w:type="dxa"/>
          </w:tcPr>
          <w:p w14:paraId="3E4DBDB7"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4773FC6F" w14:textId="44DB511E"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7340CD">
              <w:rPr>
                <w:rFonts w:ascii="Tw Cen MT" w:hAnsi="Tw Cen MT" w:cstheme="minorHAnsi"/>
                <w:sz w:val="32"/>
                <w:szCs w:val="32"/>
              </w:rPr>
              <w:t>8</w:t>
            </w:r>
            <w:r>
              <w:rPr>
                <w:rFonts w:ascii="Tw Cen MT" w:hAnsi="Tw Cen MT" w:cstheme="minorHAnsi"/>
                <w:sz w:val="32"/>
                <w:szCs w:val="32"/>
              </w:rPr>
              <w:t xml:space="preserve"> </w:t>
            </w:r>
            <w:r w:rsidR="007340CD">
              <w:rPr>
                <w:rFonts w:ascii="Tw Cen MT" w:hAnsi="Tw Cen MT" w:cstheme="minorHAnsi"/>
                <w:sz w:val="32"/>
                <w:szCs w:val="32"/>
              </w:rPr>
              <w:t>Perimeter, Area and Volume.</w:t>
            </w:r>
          </w:p>
        </w:tc>
        <w:tc>
          <w:tcPr>
            <w:tcW w:w="4110" w:type="dxa"/>
          </w:tcPr>
          <w:p w14:paraId="47A7F7D4" w14:textId="3212316D"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Autumn </w:t>
            </w:r>
            <w:r w:rsidR="0023366E">
              <w:rPr>
                <w:rFonts w:ascii="Tw Cen MT" w:hAnsi="Tw Cen MT" w:cstheme="minorHAnsi"/>
                <w:b/>
                <w:bCs/>
                <w:sz w:val="24"/>
                <w:szCs w:val="24"/>
              </w:rPr>
              <w:t>2</w:t>
            </w:r>
          </w:p>
        </w:tc>
        <w:tc>
          <w:tcPr>
            <w:tcW w:w="3544" w:type="dxa"/>
          </w:tcPr>
          <w:p w14:paraId="11DB6120"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2829CBB0" w14:textId="066875CA" w:rsidR="00707639" w:rsidRPr="008E6C12" w:rsidRDefault="00FF53DA" w:rsidP="00C125B9">
            <w:pPr>
              <w:rPr>
                <w:rFonts w:ascii="Tw Cen MT" w:hAnsi="Tw Cen MT" w:cstheme="minorHAnsi"/>
                <w:sz w:val="24"/>
                <w:szCs w:val="24"/>
              </w:rPr>
            </w:pPr>
            <w:r>
              <w:rPr>
                <w:rFonts w:ascii="Tw Cen MT" w:hAnsi="Tw Cen MT" w:cstheme="minorHAnsi"/>
                <w:sz w:val="24"/>
                <w:szCs w:val="24"/>
              </w:rPr>
              <w:t>Use of mathematics to measure shape and space in the real world.</w:t>
            </w:r>
          </w:p>
        </w:tc>
        <w:tc>
          <w:tcPr>
            <w:tcW w:w="4536" w:type="dxa"/>
            <w:gridSpan w:val="2"/>
            <w:tcBorders>
              <w:bottom w:val="single" w:sz="4" w:space="0" w:color="auto"/>
            </w:tcBorders>
          </w:tcPr>
          <w:p w14:paraId="6677E83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2114788C" w14:textId="69DB8A69" w:rsidR="00707639" w:rsidRPr="00467682" w:rsidRDefault="00FF53DA" w:rsidP="00C125B9">
            <w:pPr>
              <w:rPr>
                <w:rFonts w:ascii="Tw Cen MT" w:hAnsi="Tw Cen MT" w:cstheme="minorHAnsi"/>
                <w:sz w:val="24"/>
                <w:szCs w:val="24"/>
              </w:rPr>
            </w:pPr>
            <w:r>
              <w:rPr>
                <w:rFonts w:ascii="Tw Cen MT" w:hAnsi="Tw Cen MT" w:cstheme="minorHAnsi"/>
                <w:sz w:val="24"/>
                <w:szCs w:val="24"/>
              </w:rPr>
              <w:t>Confidence in the use of mathematical formula is high after studying previous units and students now have the opportunity to consolidate this knowledge in context.</w:t>
            </w:r>
          </w:p>
        </w:tc>
      </w:tr>
      <w:tr w:rsidR="00707639" w:rsidRPr="00BF2FB6" w14:paraId="04092AE0" w14:textId="77777777" w:rsidTr="00C125B9">
        <w:trPr>
          <w:trHeight w:val="1164"/>
        </w:trPr>
        <w:tc>
          <w:tcPr>
            <w:tcW w:w="7366" w:type="dxa"/>
            <w:gridSpan w:val="2"/>
            <w:vMerge w:val="restart"/>
          </w:tcPr>
          <w:p w14:paraId="180452AE"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0E64AC62" w14:textId="77777777" w:rsidR="00CD0EDC" w:rsidRPr="00CD0EDC" w:rsidRDefault="00CD0EDC" w:rsidP="00CD0EDC">
            <w:pPr>
              <w:pStyle w:val="ListParagraph"/>
              <w:numPr>
                <w:ilvl w:val="0"/>
                <w:numId w:val="22"/>
              </w:numPr>
              <w:tabs>
                <w:tab w:val="center" w:pos="2512"/>
              </w:tabs>
              <w:rPr>
                <w:rFonts w:ascii="Tw Cen MT" w:hAnsi="Tw Cen MT" w:cstheme="minorHAnsi"/>
                <w:sz w:val="24"/>
                <w:szCs w:val="24"/>
              </w:rPr>
            </w:pPr>
            <w:r w:rsidRPr="00CD0EDC">
              <w:rPr>
                <w:rFonts w:ascii="Tw Cen MT" w:hAnsi="Tw Cen MT" w:cstheme="minorHAnsi"/>
                <w:sz w:val="24"/>
                <w:szCs w:val="24"/>
              </w:rPr>
              <w:t>What strategies and applications are important in computing for area, perimeter and volume?</w:t>
            </w:r>
          </w:p>
          <w:p w14:paraId="48BB019A" w14:textId="77777777" w:rsidR="00707639" w:rsidRPr="001E5DF1" w:rsidRDefault="001E5DF1" w:rsidP="00C125B9">
            <w:pPr>
              <w:pStyle w:val="ListParagraph"/>
              <w:numPr>
                <w:ilvl w:val="0"/>
                <w:numId w:val="22"/>
              </w:numPr>
              <w:tabs>
                <w:tab w:val="center" w:pos="2512"/>
              </w:tabs>
              <w:rPr>
                <w:rFonts w:ascii="Tw Cen MT" w:hAnsi="Tw Cen MT" w:cstheme="minorHAnsi"/>
                <w:sz w:val="24"/>
                <w:szCs w:val="24"/>
              </w:rPr>
            </w:pPr>
            <w:r w:rsidRPr="00495174">
              <w:rPr>
                <w:rFonts w:ascii="Tw Cen MT" w:hAnsi="Tw Cen MT" w:cstheme="minorHAnsi"/>
                <w:sz w:val="24"/>
                <w:szCs w:val="24"/>
              </w:rPr>
              <w:t>Which formulae must be considered to calculate the area and perimeter of 3D shapes?</w:t>
            </w:r>
          </w:p>
          <w:p w14:paraId="34B781B5" w14:textId="77777777" w:rsidR="001E5DF1" w:rsidRDefault="00495174" w:rsidP="00C125B9">
            <w:pPr>
              <w:pStyle w:val="ListParagraph"/>
              <w:numPr>
                <w:ilvl w:val="0"/>
                <w:numId w:val="22"/>
              </w:numPr>
              <w:tabs>
                <w:tab w:val="center" w:pos="2512"/>
              </w:tabs>
              <w:rPr>
                <w:rFonts w:ascii="Tw Cen MT" w:hAnsi="Tw Cen MT" w:cstheme="minorHAnsi"/>
                <w:sz w:val="24"/>
                <w:szCs w:val="24"/>
              </w:rPr>
            </w:pPr>
            <w:r w:rsidRPr="00495174">
              <w:rPr>
                <w:rFonts w:ascii="Tw Cen MT" w:hAnsi="Tw Cen MT" w:cstheme="minorHAnsi"/>
                <w:sz w:val="24"/>
                <w:szCs w:val="24"/>
              </w:rPr>
              <w:t>How is the volume of a 3D shape and the area of a 2D shape related?</w:t>
            </w:r>
          </w:p>
          <w:p w14:paraId="7E15B420" w14:textId="77777777" w:rsidR="006C208E" w:rsidRPr="000369A2" w:rsidRDefault="006C208E" w:rsidP="00C125B9">
            <w:pPr>
              <w:pStyle w:val="ListParagraph"/>
              <w:numPr>
                <w:ilvl w:val="0"/>
                <w:numId w:val="22"/>
              </w:numPr>
              <w:tabs>
                <w:tab w:val="center" w:pos="2512"/>
              </w:tabs>
              <w:rPr>
                <w:rFonts w:ascii="Tw Cen MT" w:hAnsi="Tw Cen MT" w:cstheme="minorHAnsi"/>
                <w:sz w:val="24"/>
                <w:szCs w:val="24"/>
              </w:rPr>
            </w:pPr>
            <w:r w:rsidRPr="00DA111C">
              <w:rPr>
                <w:rFonts w:ascii="Tw Cen MT" w:hAnsi="Tw Cen MT" w:cstheme="minorHAnsi"/>
                <w:sz w:val="24"/>
                <w:szCs w:val="24"/>
              </w:rPr>
              <w:t>How the area of a rectangle can helps to find the area of a triangle?</w:t>
            </w:r>
          </w:p>
          <w:p w14:paraId="494CB119" w14:textId="77777777" w:rsidR="000369A2" w:rsidRPr="00DA111C" w:rsidRDefault="000369A2" w:rsidP="00C125B9">
            <w:pPr>
              <w:pStyle w:val="ListParagraph"/>
              <w:numPr>
                <w:ilvl w:val="0"/>
                <w:numId w:val="22"/>
              </w:numPr>
              <w:tabs>
                <w:tab w:val="center" w:pos="2512"/>
              </w:tabs>
              <w:rPr>
                <w:rFonts w:ascii="Tw Cen MT" w:hAnsi="Tw Cen MT" w:cstheme="minorHAnsi"/>
                <w:sz w:val="24"/>
                <w:szCs w:val="24"/>
              </w:rPr>
            </w:pPr>
            <w:r w:rsidRPr="00DA111C">
              <w:rPr>
                <w:rFonts w:ascii="Tw Cen MT" w:hAnsi="Tw Cen MT" w:cstheme="minorHAnsi"/>
                <w:sz w:val="24"/>
                <w:szCs w:val="24"/>
              </w:rPr>
              <w:t>What similarities exist with finding the area of a parallelogram and a trapezium?</w:t>
            </w:r>
          </w:p>
          <w:p w14:paraId="78E48D9D" w14:textId="1E32EEEA" w:rsidR="00DA111C" w:rsidRPr="008140F3" w:rsidRDefault="00DA111C" w:rsidP="00C125B9">
            <w:pPr>
              <w:pStyle w:val="ListParagraph"/>
              <w:numPr>
                <w:ilvl w:val="0"/>
                <w:numId w:val="22"/>
              </w:numPr>
              <w:tabs>
                <w:tab w:val="center" w:pos="2512"/>
              </w:tabs>
              <w:rPr>
                <w:rFonts w:ascii="Tw Cen MT" w:hAnsi="Tw Cen MT" w:cstheme="minorHAnsi"/>
                <w:sz w:val="24"/>
                <w:szCs w:val="24"/>
              </w:rPr>
            </w:pPr>
            <w:r w:rsidRPr="00DA111C">
              <w:rPr>
                <w:rFonts w:ascii="Tw Cen MT" w:hAnsi="Tw Cen MT" w:cstheme="minorHAnsi"/>
                <w:sz w:val="24"/>
                <w:szCs w:val="24"/>
              </w:rPr>
              <w:t>What are the names and characteristics of some 2D and 3D shapes?</w:t>
            </w:r>
          </w:p>
        </w:tc>
        <w:tc>
          <w:tcPr>
            <w:tcW w:w="3544" w:type="dxa"/>
          </w:tcPr>
          <w:p w14:paraId="7319A6E9"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3A25219F" w14:textId="4B555FB0" w:rsidR="00707639" w:rsidRPr="008E6C12" w:rsidRDefault="00FF53DA" w:rsidP="00FF53DA">
            <w:pPr>
              <w:rPr>
                <w:rFonts w:ascii="Tw Cen MT" w:hAnsi="Tw Cen MT" w:cstheme="minorHAnsi"/>
                <w:b/>
                <w:bCs/>
                <w:sz w:val="24"/>
                <w:szCs w:val="24"/>
              </w:rPr>
            </w:pPr>
            <w:r w:rsidRPr="00FF53DA">
              <w:rPr>
                <w:rFonts w:ascii="Tw Cen MT" w:hAnsi="Tw Cen MT" w:cstheme="minorHAnsi"/>
                <w:sz w:val="24"/>
                <w:szCs w:val="24"/>
              </w:rPr>
              <w:t>Students should be able to measure lines and recall the names of 2D shapes.</w:t>
            </w:r>
            <w:r>
              <w:rPr>
                <w:rFonts w:ascii="Tw Cen MT" w:hAnsi="Tw Cen MT" w:cstheme="minorHAnsi"/>
                <w:sz w:val="24"/>
                <w:szCs w:val="24"/>
              </w:rPr>
              <w:t xml:space="preserve"> </w:t>
            </w:r>
            <w:r w:rsidRPr="00FF53DA">
              <w:rPr>
                <w:rFonts w:ascii="Tw Cen MT" w:hAnsi="Tw Cen MT" w:cstheme="minorHAnsi"/>
                <w:sz w:val="24"/>
                <w:szCs w:val="24"/>
              </w:rPr>
              <w:t>Students should be able to use strategies for multiplying and dividing by powers of 10.</w:t>
            </w:r>
            <w:r>
              <w:rPr>
                <w:rFonts w:ascii="Tw Cen MT" w:hAnsi="Tw Cen MT" w:cstheme="minorHAnsi"/>
                <w:sz w:val="24"/>
                <w:szCs w:val="24"/>
              </w:rPr>
              <w:t xml:space="preserve"> </w:t>
            </w:r>
            <w:r w:rsidRPr="00FF53DA">
              <w:rPr>
                <w:rFonts w:ascii="Tw Cen MT" w:hAnsi="Tw Cen MT" w:cstheme="minorHAnsi"/>
                <w:sz w:val="24"/>
                <w:szCs w:val="24"/>
              </w:rPr>
              <w:t>Students should be able to find areas by counting squares and volumes by counting cubes.</w:t>
            </w:r>
            <w:r>
              <w:rPr>
                <w:rFonts w:ascii="Tw Cen MT" w:hAnsi="Tw Cen MT" w:cstheme="minorHAnsi"/>
                <w:sz w:val="24"/>
                <w:szCs w:val="24"/>
              </w:rPr>
              <w:t xml:space="preserve"> </w:t>
            </w:r>
            <w:r w:rsidRPr="00FF53DA">
              <w:rPr>
                <w:rFonts w:ascii="Tw Cen MT" w:hAnsi="Tw Cen MT" w:cstheme="minorHAnsi"/>
                <w:sz w:val="24"/>
                <w:szCs w:val="24"/>
              </w:rPr>
              <w:t>Students should be able to interpret scales on a range of measuring instruments.</w:t>
            </w:r>
          </w:p>
        </w:tc>
        <w:tc>
          <w:tcPr>
            <w:tcW w:w="4536" w:type="dxa"/>
            <w:gridSpan w:val="2"/>
            <w:tcBorders>
              <w:bottom w:val="single" w:sz="4" w:space="0" w:color="auto"/>
            </w:tcBorders>
          </w:tcPr>
          <w:p w14:paraId="3D8796AC"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3CA08254" w14:textId="77777777" w:rsidR="00707639" w:rsidRDefault="000728CB" w:rsidP="00C125B9">
            <w:pPr>
              <w:rPr>
                <w:rFonts w:ascii="Tw Cen MT" w:hAnsi="Tw Cen MT" w:cstheme="minorHAnsi"/>
                <w:sz w:val="24"/>
                <w:szCs w:val="24"/>
              </w:rPr>
            </w:pPr>
            <w:r>
              <w:rPr>
                <w:rFonts w:ascii="Tw Cen MT" w:hAnsi="Tw Cen MT" w:cstheme="minorHAnsi"/>
                <w:sz w:val="24"/>
                <w:szCs w:val="24"/>
              </w:rPr>
              <w:t>Unit 10: Transformations</w:t>
            </w:r>
          </w:p>
          <w:p w14:paraId="5D96A9F2" w14:textId="2A49D369" w:rsidR="000728CB" w:rsidRDefault="000728CB" w:rsidP="00C125B9">
            <w:pPr>
              <w:rPr>
                <w:rFonts w:ascii="Tw Cen MT" w:hAnsi="Tw Cen MT" w:cstheme="minorHAnsi"/>
                <w:sz w:val="24"/>
                <w:szCs w:val="24"/>
              </w:rPr>
            </w:pPr>
            <w:r>
              <w:rPr>
                <w:rFonts w:ascii="Tw Cen MT" w:hAnsi="Tw Cen MT" w:cstheme="minorHAnsi"/>
                <w:sz w:val="24"/>
                <w:szCs w:val="24"/>
              </w:rPr>
              <w:t>Unit 12: Right Angled Triangles</w:t>
            </w:r>
          </w:p>
          <w:p w14:paraId="6D402B13" w14:textId="03652EBA" w:rsidR="00B30CD3" w:rsidRDefault="00B30CD3" w:rsidP="00C125B9">
            <w:pPr>
              <w:rPr>
                <w:rFonts w:ascii="Tw Cen MT" w:hAnsi="Tw Cen MT" w:cstheme="minorHAnsi"/>
                <w:sz w:val="24"/>
                <w:szCs w:val="24"/>
              </w:rPr>
            </w:pPr>
            <w:r>
              <w:rPr>
                <w:rFonts w:ascii="Tw Cen MT" w:hAnsi="Tw Cen MT" w:cstheme="minorHAnsi"/>
                <w:sz w:val="24"/>
                <w:szCs w:val="24"/>
              </w:rPr>
              <w:t>Unit 14: Constructions, Loci and Bearings</w:t>
            </w:r>
          </w:p>
          <w:p w14:paraId="5BBE593B" w14:textId="11FA0587" w:rsidR="00B30CD3" w:rsidRDefault="00B30CD3" w:rsidP="00C125B9">
            <w:pPr>
              <w:rPr>
                <w:rFonts w:ascii="Tw Cen MT" w:hAnsi="Tw Cen MT" w:cstheme="minorHAnsi"/>
                <w:sz w:val="24"/>
                <w:szCs w:val="24"/>
              </w:rPr>
            </w:pPr>
            <w:r>
              <w:rPr>
                <w:rFonts w:ascii="Tw Cen MT" w:hAnsi="Tw Cen MT" w:cstheme="minorHAnsi"/>
                <w:sz w:val="24"/>
                <w:szCs w:val="24"/>
              </w:rPr>
              <w:t>Unit 17: Perimeter, Area and Volume 2</w:t>
            </w:r>
          </w:p>
          <w:p w14:paraId="3FB2D852" w14:textId="3A859C1D" w:rsidR="00B30CD3" w:rsidRDefault="00954967" w:rsidP="00C125B9">
            <w:pPr>
              <w:rPr>
                <w:rFonts w:ascii="Tw Cen MT" w:hAnsi="Tw Cen MT" w:cstheme="minorHAnsi"/>
                <w:sz w:val="24"/>
                <w:szCs w:val="24"/>
              </w:rPr>
            </w:pPr>
            <w:r>
              <w:rPr>
                <w:rFonts w:ascii="Tw Cen MT" w:hAnsi="Tw Cen MT" w:cstheme="minorHAnsi"/>
                <w:sz w:val="24"/>
                <w:szCs w:val="24"/>
              </w:rPr>
              <w:t>Unit 19: Congruency, Similarity and Vectors</w:t>
            </w:r>
          </w:p>
          <w:p w14:paraId="15AC0A05" w14:textId="653C83BC" w:rsidR="000728CB" w:rsidRPr="00BF2FB6" w:rsidRDefault="000728CB" w:rsidP="00C125B9">
            <w:pPr>
              <w:rPr>
                <w:rFonts w:ascii="Tw Cen MT" w:hAnsi="Tw Cen MT" w:cstheme="minorHAnsi"/>
                <w:sz w:val="24"/>
                <w:szCs w:val="24"/>
              </w:rPr>
            </w:pPr>
          </w:p>
        </w:tc>
      </w:tr>
      <w:tr w:rsidR="00503500" w:rsidRPr="00BF2FB6" w14:paraId="2AB36E63" w14:textId="77777777" w:rsidTr="00596563">
        <w:trPr>
          <w:trHeight w:val="293"/>
        </w:trPr>
        <w:tc>
          <w:tcPr>
            <w:tcW w:w="7366" w:type="dxa"/>
            <w:gridSpan w:val="2"/>
            <w:vMerge/>
          </w:tcPr>
          <w:p w14:paraId="6EBE8AAB" w14:textId="77777777" w:rsidR="00503500" w:rsidRPr="00BF2FB6" w:rsidRDefault="00503500" w:rsidP="00C125B9">
            <w:pPr>
              <w:rPr>
                <w:rFonts w:ascii="Tw Cen MT" w:hAnsi="Tw Cen MT" w:cstheme="minorHAnsi"/>
                <w:b/>
                <w:bCs/>
                <w:sz w:val="24"/>
                <w:szCs w:val="24"/>
              </w:rPr>
            </w:pPr>
          </w:p>
        </w:tc>
        <w:tc>
          <w:tcPr>
            <w:tcW w:w="8080" w:type="dxa"/>
            <w:gridSpan w:val="3"/>
            <w:vMerge w:val="restart"/>
          </w:tcPr>
          <w:p w14:paraId="2D7896B3" w14:textId="77777777" w:rsidR="00503500" w:rsidRDefault="00503500"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3C8DF47A" w14:textId="77777777" w:rsidR="00503500" w:rsidRDefault="00503500" w:rsidP="00503500">
            <w:pPr>
              <w:pStyle w:val="ListParagraph"/>
              <w:numPr>
                <w:ilvl w:val="0"/>
                <w:numId w:val="22"/>
              </w:numPr>
              <w:rPr>
                <w:rFonts w:ascii="Tw Cen MT" w:hAnsi="Tw Cen MT" w:cstheme="minorHAnsi"/>
                <w:sz w:val="24"/>
                <w:szCs w:val="24"/>
              </w:rPr>
            </w:pPr>
            <w:r w:rsidRPr="00503500">
              <w:rPr>
                <w:rFonts w:ascii="Tw Cen MT" w:hAnsi="Tw Cen MT" w:cstheme="minorHAnsi"/>
                <w:sz w:val="24"/>
                <w:szCs w:val="24"/>
              </w:rPr>
              <w:t>Rectangles, Parallelograms and Triangles.</w:t>
            </w:r>
          </w:p>
          <w:p w14:paraId="2D6E9639" w14:textId="77777777" w:rsidR="00503500" w:rsidRDefault="00503500" w:rsidP="00503500">
            <w:pPr>
              <w:pStyle w:val="ListParagraph"/>
              <w:numPr>
                <w:ilvl w:val="0"/>
                <w:numId w:val="22"/>
              </w:numPr>
              <w:rPr>
                <w:rFonts w:ascii="Tw Cen MT" w:hAnsi="Tw Cen MT" w:cstheme="minorHAnsi"/>
                <w:sz w:val="24"/>
                <w:szCs w:val="24"/>
              </w:rPr>
            </w:pPr>
            <w:r>
              <w:rPr>
                <w:rFonts w:ascii="Tw Cen MT" w:hAnsi="Tw Cen MT" w:cstheme="minorHAnsi"/>
                <w:sz w:val="24"/>
                <w:szCs w:val="24"/>
              </w:rPr>
              <w:t>Trapezia and Changing Units.</w:t>
            </w:r>
          </w:p>
          <w:p w14:paraId="095480C8" w14:textId="77777777" w:rsidR="00503500" w:rsidRDefault="00503500" w:rsidP="00503500">
            <w:pPr>
              <w:pStyle w:val="ListParagraph"/>
              <w:numPr>
                <w:ilvl w:val="0"/>
                <w:numId w:val="22"/>
              </w:numPr>
              <w:rPr>
                <w:rFonts w:ascii="Tw Cen MT" w:hAnsi="Tw Cen MT" w:cstheme="minorHAnsi"/>
                <w:sz w:val="24"/>
                <w:szCs w:val="24"/>
              </w:rPr>
            </w:pPr>
            <w:r>
              <w:rPr>
                <w:rFonts w:ascii="Tw Cen MT" w:hAnsi="Tw Cen MT" w:cstheme="minorHAnsi"/>
                <w:sz w:val="24"/>
                <w:szCs w:val="24"/>
              </w:rPr>
              <w:t>Area of Compound Shapes</w:t>
            </w:r>
          </w:p>
          <w:p w14:paraId="798DE29D" w14:textId="77777777" w:rsidR="00503500" w:rsidRDefault="00503500" w:rsidP="00503500">
            <w:pPr>
              <w:pStyle w:val="ListParagraph"/>
              <w:numPr>
                <w:ilvl w:val="0"/>
                <w:numId w:val="22"/>
              </w:numPr>
              <w:rPr>
                <w:rFonts w:ascii="Tw Cen MT" w:hAnsi="Tw Cen MT" w:cstheme="minorHAnsi"/>
                <w:sz w:val="24"/>
                <w:szCs w:val="24"/>
              </w:rPr>
            </w:pPr>
            <w:r>
              <w:rPr>
                <w:rFonts w:ascii="Tw Cen MT" w:hAnsi="Tw Cen MT" w:cstheme="minorHAnsi"/>
                <w:sz w:val="24"/>
                <w:szCs w:val="24"/>
              </w:rPr>
              <w:t>Surface Area of 3D Solids.</w:t>
            </w:r>
          </w:p>
          <w:p w14:paraId="5F250811" w14:textId="6A5E634F" w:rsidR="00503500" w:rsidRPr="00503500" w:rsidRDefault="00503500" w:rsidP="00503500">
            <w:pPr>
              <w:pStyle w:val="ListParagraph"/>
              <w:numPr>
                <w:ilvl w:val="0"/>
                <w:numId w:val="22"/>
              </w:numPr>
              <w:rPr>
                <w:rFonts w:ascii="Tw Cen MT" w:hAnsi="Tw Cen MT" w:cstheme="minorHAnsi"/>
                <w:sz w:val="24"/>
                <w:szCs w:val="24"/>
              </w:rPr>
            </w:pPr>
            <w:r>
              <w:rPr>
                <w:rFonts w:ascii="Tw Cen MT" w:hAnsi="Tw Cen MT" w:cstheme="minorHAnsi"/>
                <w:sz w:val="24"/>
                <w:szCs w:val="24"/>
              </w:rPr>
              <w:t>Volume of Prisms.</w:t>
            </w:r>
          </w:p>
        </w:tc>
      </w:tr>
      <w:tr w:rsidR="00503500" w:rsidRPr="00BF2FB6" w14:paraId="49EF064A" w14:textId="77777777" w:rsidTr="00596563">
        <w:trPr>
          <w:trHeight w:val="1928"/>
        </w:trPr>
        <w:tc>
          <w:tcPr>
            <w:tcW w:w="7366" w:type="dxa"/>
            <w:gridSpan w:val="2"/>
          </w:tcPr>
          <w:p w14:paraId="409E8942" w14:textId="77777777" w:rsidR="00503500" w:rsidRDefault="00503500"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40F36112" w14:textId="77777777" w:rsidR="00503500" w:rsidRDefault="0083573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the perimeter and area of shapes.</w:t>
            </w:r>
          </w:p>
          <w:p w14:paraId="02CE3C95" w14:textId="77777777" w:rsidR="00835737" w:rsidRDefault="0083573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missing lengths given the area.</w:t>
            </w:r>
          </w:p>
          <w:p w14:paraId="7010BE4A" w14:textId="0C105DB8" w:rsidR="00835737" w:rsidRDefault="0083573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Conversion between </w:t>
            </w:r>
            <w:r w:rsidR="004A1EA4">
              <w:rPr>
                <w:rFonts w:ascii="Tw Cen MT" w:hAnsi="Tw Cen MT" w:cstheme="minorHAnsi"/>
                <w:sz w:val="24"/>
                <w:szCs w:val="24"/>
              </w:rPr>
              <w:t>units</w:t>
            </w:r>
            <w:r>
              <w:rPr>
                <w:rFonts w:ascii="Tw Cen MT" w:hAnsi="Tw Cen MT" w:cstheme="minorHAnsi"/>
                <w:sz w:val="24"/>
                <w:szCs w:val="24"/>
              </w:rPr>
              <w:t xml:space="preserve"> of area.</w:t>
            </w:r>
          </w:p>
          <w:p w14:paraId="08E68C6E" w14:textId="77777777" w:rsidR="00835737" w:rsidRDefault="0083573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the surface area of 3D shapes.</w:t>
            </w:r>
          </w:p>
          <w:p w14:paraId="6E1F0536" w14:textId="77777777" w:rsidR="00835737" w:rsidRDefault="0083573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the volume of 3D shapes.</w:t>
            </w:r>
          </w:p>
          <w:p w14:paraId="1D0472C9" w14:textId="384EA3DC" w:rsidR="004A1EA4" w:rsidRPr="008140F3" w:rsidRDefault="004A1EA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Conversion between units of volume.</w:t>
            </w:r>
          </w:p>
        </w:tc>
        <w:tc>
          <w:tcPr>
            <w:tcW w:w="8080" w:type="dxa"/>
            <w:gridSpan w:val="3"/>
            <w:vMerge/>
          </w:tcPr>
          <w:p w14:paraId="73060B5E" w14:textId="77777777" w:rsidR="00503500" w:rsidRPr="00BF2FB6" w:rsidRDefault="00503500" w:rsidP="00C125B9">
            <w:pPr>
              <w:rPr>
                <w:rFonts w:ascii="Tw Cen MT" w:hAnsi="Tw Cen MT" w:cstheme="minorHAnsi"/>
                <w:b/>
                <w:bCs/>
                <w:sz w:val="24"/>
                <w:szCs w:val="24"/>
              </w:rPr>
            </w:pPr>
          </w:p>
        </w:tc>
      </w:tr>
      <w:tr w:rsidR="00707639" w:rsidRPr="00BF2FB6" w14:paraId="75E62363" w14:textId="77777777" w:rsidTr="00C125B9">
        <w:tc>
          <w:tcPr>
            <w:tcW w:w="7366" w:type="dxa"/>
            <w:gridSpan w:val="2"/>
          </w:tcPr>
          <w:p w14:paraId="71D12982"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00325E43" w14:textId="3E2D4624" w:rsidR="00707639" w:rsidRDefault="00713C20"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2756D189" w14:textId="77777777" w:rsidR="00707639" w:rsidRPr="009F3E20" w:rsidRDefault="00707639" w:rsidP="00C125B9">
            <w:pPr>
              <w:rPr>
                <w:rFonts w:ascii="Tw Cen MT" w:hAnsi="Tw Cen MT" w:cstheme="minorHAnsi"/>
                <w:sz w:val="24"/>
                <w:szCs w:val="24"/>
              </w:rPr>
            </w:pPr>
            <w:r>
              <w:rPr>
                <w:rFonts w:ascii="Tw Cen MT" w:hAnsi="Tw Cen MT" w:cstheme="minorHAnsi"/>
                <w:sz w:val="24"/>
                <w:szCs w:val="24"/>
              </w:rPr>
              <w:t>December</w:t>
            </w:r>
          </w:p>
        </w:tc>
        <w:tc>
          <w:tcPr>
            <w:tcW w:w="3544" w:type="dxa"/>
          </w:tcPr>
          <w:p w14:paraId="48B13A28"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5210DA09"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6B896C60"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1AAB050D" w14:textId="2DED745A" w:rsidR="00CD0EDC" w:rsidRDefault="00CD0EDC" w:rsidP="00C125B9">
            <w:pPr>
              <w:rPr>
                <w:rFonts w:ascii="Tw Cen MT" w:hAnsi="Tw Cen MT" w:cstheme="minorHAnsi"/>
                <w:sz w:val="24"/>
                <w:szCs w:val="24"/>
              </w:rPr>
            </w:pPr>
            <w:r>
              <w:rPr>
                <w:rFonts w:ascii="Tw Cen MT" w:hAnsi="Tw Cen MT" w:cstheme="minorHAnsi"/>
                <w:sz w:val="24"/>
                <w:szCs w:val="24"/>
              </w:rPr>
              <w:t>Shape</w:t>
            </w:r>
          </w:p>
          <w:p w14:paraId="0995761E" w14:textId="6547965B" w:rsidR="00CD0EDC" w:rsidRDefault="00CD0EDC" w:rsidP="00C125B9">
            <w:pPr>
              <w:rPr>
                <w:rFonts w:ascii="Tw Cen MT" w:hAnsi="Tw Cen MT" w:cstheme="minorHAnsi"/>
                <w:sz w:val="24"/>
                <w:szCs w:val="24"/>
              </w:rPr>
            </w:pPr>
            <w:r>
              <w:rPr>
                <w:rFonts w:ascii="Tw Cen MT" w:hAnsi="Tw Cen MT" w:cstheme="minorHAnsi"/>
                <w:sz w:val="24"/>
                <w:szCs w:val="24"/>
              </w:rPr>
              <w:t>Space</w:t>
            </w:r>
          </w:p>
          <w:p w14:paraId="14408222" w14:textId="16E2ED01" w:rsidR="00707639" w:rsidRDefault="00CD0EDC" w:rsidP="00C125B9">
            <w:pPr>
              <w:rPr>
                <w:rFonts w:ascii="Tw Cen MT" w:hAnsi="Tw Cen MT" w:cstheme="minorHAnsi"/>
                <w:sz w:val="24"/>
                <w:szCs w:val="24"/>
              </w:rPr>
            </w:pPr>
            <w:r>
              <w:rPr>
                <w:rFonts w:ascii="Tw Cen MT" w:hAnsi="Tw Cen MT" w:cstheme="minorHAnsi"/>
                <w:sz w:val="24"/>
                <w:szCs w:val="24"/>
              </w:rPr>
              <w:t>Volume</w:t>
            </w:r>
          </w:p>
          <w:p w14:paraId="127C2CEB" w14:textId="77777777" w:rsidR="00CD0EDC" w:rsidRDefault="00CD0EDC" w:rsidP="00C125B9">
            <w:pPr>
              <w:rPr>
                <w:rFonts w:ascii="Tw Cen MT" w:hAnsi="Tw Cen MT" w:cstheme="minorHAnsi"/>
                <w:sz w:val="24"/>
                <w:szCs w:val="24"/>
              </w:rPr>
            </w:pPr>
            <w:r>
              <w:rPr>
                <w:rFonts w:ascii="Tw Cen MT" w:hAnsi="Tw Cen MT" w:cstheme="minorHAnsi"/>
                <w:sz w:val="24"/>
                <w:szCs w:val="24"/>
              </w:rPr>
              <w:t>Area</w:t>
            </w:r>
          </w:p>
          <w:p w14:paraId="5F9368B0" w14:textId="77777777" w:rsidR="00CD0EDC" w:rsidRDefault="00CD0EDC" w:rsidP="00C125B9">
            <w:pPr>
              <w:rPr>
                <w:rFonts w:ascii="Tw Cen MT" w:hAnsi="Tw Cen MT" w:cstheme="minorHAnsi"/>
                <w:sz w:val="24"/>
                <w:szCs w:val="24"/>
              </w:rPr>
            </w:pPr>
            <w:r>
              <w:rPr>
                <w:rFonts w:ascii="Tw Cen MT" w:hAnsi="Tw Cen MT" w:cstheme="minorHAnsi"/>
                <w:sz w:val="24"/>
                <w:szCs w:val="24"/>
              </w:rPr>
              <w:t>Prism</w:t>
            </w:r>
          </w:p>
          <w:p w14:paraId="4552FC26" w14:textId="77777777" w:rsidR="00CD0EDC" w:rsidRDefault="00CD0EDC" w:rsidP="00C125B9">
            <w:pPr>
              <w:rPr>
                <w:rFonts w:ascii="Tw Cen MT" w:hAnsi="Tw Cen MT" w:cstheme="minorHAnsi"/>
                <w:sz w:val="24"/>
                <w:szCs w:val="24"/>
              </w:rPr>
            </w:pPr>
            <w:r>
              <w:rPr>
                <w:rFonts w:ascii="Tw Cen MT" w:hAnsi="Tw Cen MT" w:cstheme="minorHAnsi"/>
                <w:sz w:val="24"/>
                <w:szCs w:val="24"/>
              </w:rPr>
              <w:t>Perimeter</w:t>
            </w:r>
          </w:p>
          <w:p w14:paraId="4A4C2855" w14:textId="77777777" w:rsidR="00CD0EDC" w:rsidRDefault="00CD0EDC" w:rsidP="00C125B9">
            <w:pPr>
              <w:rPr>
                <w:rFonts w:ascii="Tw Cen MT" w:hAnsi="Tw Cen MT" w:cstheme="minorHAnsi"/>
                <w:sz w:val="24"/>
                <w:szCs w:val="24"/>
              </w:rPr>
            </w:pPr>
            <w:r>
              <w:rPr>
                <w:rFonts w:ascii="Tw Cen MT" w:hAnsi="Tw Cen MT" w:cstheme="minorHAnsi"/>
                <w:sz w:val="24"/>
                <w:szCs w:val="24"/>
              </w:rPr>
              <w:t>Cuboid</w:t>
            </w:r>
          </w:p>
          <w:p w14:paraId="639AF5D4" w14:textId="77777777" w:rsidR="00CD0EDC" w:rsidRDefault="00CD0EDC" w:rsidP="00C125B9">
            <w:pPr>
              <w:rPr>
                <w:rFonts w:ascii="Tw Cen MT" w:hAnsi="Tw Cen MT" w:cstheme="minorHAnsi"/>
                <w:sz w:val="24"/>
                <w:szCs w:val="24"/>
              </w:rPr>
            </w:pPr>
            <w:r>
              <w:rPr>
                <w:rFonts w:ascii="Tw Cen MT" w:hAnsi="Tw Cen MT" w:cstheme="minorHAnsi"/>
                <w:sz w:val="24"/>
                <w:szCs w:val="24"/>
              </w:rPr>
              <w:t>Parallelogram</w:t>
            </w:r>
          </w:p>
          <w:p w14:paraId="14B12403" w14:textId="77777777" w:rsidR="00CD0EDC" w:rsidRDefault="00CD0EDC" w:rsidP="00C125B9">
            <w:pPr>
              <w:rPr>
                <w:rFonts w:ascii="Tw Cen MT" w:hAnsi="Tw Cen MT" w:cstheme="minorHAnsi"/>
                <w:sz w:val="24"/>
                <w:szCs w:val="24"/>
              </w:rPr>
            </w:pPr>
            <w:r>
              <w:rPr>
                <w:rFonts w:ascii="Tw Cen MT" w:hAnsi="Tw Cen MT" w:cstheme="minorHAnsi"/>
                <w:sz w:val="24"/>
                <w:szCs w:val="24"/>
              </w:rPr>
              <w:t>Triangle</w:t>
            </w:r>
          </w:p>
          <w:p w14:paraId="379BE4DB" w14:textId="77777777" w:rsidR="00CD0EDC" w:rsidRDefault="00CD0EDC" w:rsidP="00C125B9">
            <w:pPr>
              <w:rPr>
                <w:rFonts w:ascii="Tw Cen MT" w:hAnsi="Tw Cen MT" w:cstheme="minorHAnsi"/>
                <w:sz w:val="24"/>
                <w:szCs w:val="24"/>
              </w:rPr>
            </w:pPr>
            <w:r>
              <w:rPr>
                <w:rFonts w:ascii="Tw Cen MT" w:hAnsi="Tw Cen MT" w:cstheme="minorHAnsi"/>
                <w:sz w:val="24"/>
                <w:szCs w:val="24"/>
              </w:rPr>
              <w:t>Trapezium</w:t>
            </w:r>
          </w:p>
          <w:p w14:paraId="120F884D" w14:textId="387FAE5E" w:rsidR="00CD0EDC" w:rsidRPr="000F434B" w:rsidRDefault="00CD0EDC" w:rsidP="00C125B9">
            <w:pPr>
              <w:rPr>
                <w:rFonts w:ascii="Tw Cen MT" w:hAnsi="Tw Cen MT" w:cstheme="minorHAnsi"/>
                <w:sz w:val="24"/>
                <w:szCs w:val="24"/>
              </w:rPr>
            </w:pPr>
            <w:r>
              <w:rPr>
                <w:rFonts w:ascii="Tw Cen MT" w:hAnsi="Tw Cen MT" w:cstheme="minorHAnsi"/>
                <w:sz w:val="24"/>
                <w:szCs w:val="24"/>
              </w:rPr>
              <w:t>Compound Shape</w:t>
            </w:r>
          </w:p>
        </w:tc>
        <w:tc>
          <w:tcPr>
            <w:tcW w:w="2268" w:type="dxa"/>
            <w:vMerge w:val="restart"/>
          </w:tcPr>
          <w:p w14:paraId="78ECBB53"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114F34BF" w14:textId="77777777" w:rsidR="00707639" w:rsidRDefault="00CD0EDC" w:rsidP="00C125B9">
            <w:pPr>
              <w:rPr>
                <w:rFonts w:ascii="Tw Cen MT" w:hAnsi="Tw Cen MT" w:cstheme="minorHAnsi"/>
                <w:sz w:val="24"/>
                <w:szCs w:val="24"/>
              </w:rPr>
            </w:pPr>
            <w:r>
              <w:rPr>
                <w:rFonts w:ascii="Tw Cen MT" w:hAnsi="Tw Cen MT" w:cstheme="minorHAnsi"/>
                <w:sz w:val="24"/>
                <w:szCs w:val="24"/>
              </w:rPr>
              <w:t>Cross Section</w:t>
            </w:r>
          </w:p>
          <w:p w14:paraId="453A3D87" w14:textId="77777777" w:rsidR="00CD0EDC" w:rsidRDefault="00CD0EDC" w:rsidP="00C125B9">
            <w:pPr>
              <w:rPr>
                <w:rFonts w:ascii="Tw Cen MT" w:hAnsi="Tw Cen MT" w:cstheme="minorHAnsi"/>
                <w:sz w:val="24"/>
                <w:szCs w:val="24"/>
              </w:rPr>
            </w:pPr>
            <w:r>
              <w:rPr>
                <w:rFonts w:ascii="Tw Cen MT" w:hAnsi="Tw Cen MT" w:cstheme="minorHAnsi"/>
                <w:sz w:val="24"/>
                <w:szCs w:val="24"/>
              </w:rPr>
              <w:t>Depth</w:t>
            </w:r>
          </w:p>
          <w:p w14:paraId="5532BF0E" w14:textId="77777777" w:rsidR="00CD0EDC" w:rsidRDefault="00CD0EDC" w:rsidP="00C125B9">
            <w:pPr>
              <w:rPr>
                <w:rFonts w:ascii="Tw Cen MT" w:hAnsi="Tw Cen MT" w:cstheme="minorHAnsi"/>
                <w:sz w:val="24"/>
                <w:szCs w:val="24"/>
              </w:rPr>
            </w:pPr>
            <w:r>
              <w:rPr>
                <w:rFonts w:ascii="Tw Cen MT" w:hAnsi="Tw Cen MT" w:cstheme="minorHAnsi"/>
                <w:sz w:val="24"/>
                <w:szCs w:val="24"/>
              </w:rPr>
              <w:t>Width</w:t>
            </w:r>
          </w:p>
          <w:p w14:paraId="31533EE6" w14:textId="77777777" w:rsidR="00CD0EDC" w:rsidRDefault="00CD0EDC" w:rsidP="00C125B9">
            <w:pPr>
              <w:rPr>
                <w:rFonts w:ascii="Tw Cen MT" w:hAnsi="Tw Cen MT" w:cstheme="minorHAnsi"/>
                <w:sz w:val="24"/>
                <w:szCs w:val="24"/>
              </w:rPr>
            </w:pPr>
            <w:r>
              <w:rPr>
                <w:rFonts w:ascii="Tw Cen MT" w:hAnsi="Tw Cen MT" w:cstheme="minorHAnsi"/>
                <w:sz w:val="24"/>
                <w:szCs w:val="24"/>
              </w:rPr>
              <w:t>Height</w:t>
            </w:r>
          </w:p>
          <w:p w14:paraId="46834075" w14:textId="77777777" w:rsidR="00CD0EDC" w:rsidRDefault="00CD0EDC" w:rsidP="00C125B9">
            <w:pPr>
              <w:rPr>
                <w:rFonts w:ascii="Tw Cen MT" w:hAnsi="Tw Cen MT" w:cstheme="minorHAnsi"/>
                <w:sz w:val="24"/>
                <w:szCs w:val="24"/>
              </w:rPr>
            </w:pPr>
            <w:r>
              <w:rPr>
                <w:rFonts w:ascii="Tw Cen MT" w:hAnsi="Tw Cen MT" w:cstheme="minorHAnsi"/>
                <w:sz w:val="24"/>
                <w:szCs w:val="24"/>
              </w:rPr>
              <w:t>Cylinder</w:t>
            </w:r>
          </w:p>
          <w:p w14:paraId="01400716" w14:textId="1AB701A3" w:rsidR="00CD0EDC" w:rsidRDefault="00CD0EDC" w:rsidP="00C125B9">
            <w:pPr>
              <w:rPr>
                <w:rFonts w:ascii="Tw Cen MT" w:hAnsi="Tw Cen MT" w:cstheme="minorHAnsi"/>
                <w:sz w:val="24"/>
                <w:szCs w:val="24"/>
              </w:rPr>
            </w:pPr>
            <w:r>
              <w:rPr>
                <w:rFonts w:ascii="Tw Cen MT" w:hAnsi="Tw Cen MT" w:cstheme="minorHAnsi"/>
                <w:sz w:val="24"/>
                <w:szCs w:val="24"/>
              </w:rPr>
              <w:t>Estimations</w:t>
            </w:r>
          </w:p>
          <w:p w14:paraId="7287F8F7" w14:textId="77777777" w:rsidR="00CD0EDC" w:rsidRDefault="00CD0EDC" w:rsidP="00C125B9">
            <w:pPr>
              <w:rPr>
                <w:rFonts w:ascii="Tw Cen MT" w:hAnsi="Tw Cen MT" w:cstheme="minorHAnsi"/>
                <w:sz w:val="24"/>
                <w:szCs w:val="24"/>
              </w:rPr>
            </w:pPr>
            <w:r>
              <w:rPr>
                <w:rFonts w:ascii="Tw Cen MT" w:hAnsi="Tw Cen MT" w:cstheme="minorHAnsi"/>
                <w:sz w:val="24"/>
                <w:szCs w:val="24"/>
              </w:rPr>
              <w:t>Characteristics</w:t>
            </w:r>
          </w:p>
          <w:p w14:paraId="46A1DBED" w14:textId="77777777" w:rsidR="00734447" w:rsidRDefault="00734447" w:rsidP="00C125B9">
            <w:pPr>
              <w:rPr>
                <w:rFonts w:ascii="Tw Cen MT" w:hAnsi="Tw Cen MT" w:cstheme="minorHAnsi"/>
                <w:sz w:val="24"/>
                <w:szCs w:val="24"/>
              </w:rPr>
            </w:pPr>
            <w:r>
              <w:rPr>
                <w:rFonts w:ascii="Tw Cen MT" w:hAnsi="Tw Cen MT" w:cstheme="minorHAnsi"/>
                <w:sz w:val="24"/>
                <w:szCs w:val="24"/>
              </w:rPr>
              <w:t>Metric Units</w:t>
            </w:r>
          </w:p>
          <w:p w14:paraId="0BC355DD" w14:textId="77777777" w:rsidR="00734447" w:rsidRDefault="00734447" w:rsidP="00C125B9">
            <w:pPr>
              <w:rPr>
                <w:rFonts w:ascii="Tw Cen MT" w:hAnsi="Tw Cen MT" w:cstheme="minorHAnsi"/>
                <w:sz w:val="24"/>
                <w:szCs w:val="24"/>
              </w:rPr>
            </w:pPr>
            <w:r>
              <w:rPr>
                <w:rFonts w:ascii="Tw Cen MT" w:hAnsi="Tw Cen MT" w:cstheme="minorHAnsi"/>
                <w:sz w:val="24"/>
                <w:szCs w:val="24"/>
              </w:rPr>
              <w:t>Imperial Units</w:t>
            </w:r>
          </w:p>
          <w:p w14:paraId="2CDB58B0" w14:textId="173453A2" w:rsidR="00734447" w:rsidRPr="00467682" w:rsidRDefault="00734447" w:rsidP="00C125B9">
            <w:pPr>
              <w:rPr>
                <w:rFonts w:ascii="Tw Cen MT" w:hAnsi="Tw Cen MT" w:cstheme="minorHAnsi"/>
                <w:sz w:val="24"/>
                <w:szCs w:val="24"/>
              </w:rPr>
            </w:pPr>
            <w:r>
              <w:rPr>
                <w:rFonts w:ascii="Tw Cen MT" w:hAnsi="Tw Cen MT" w:cstheme="minorHAnsi"/>
                <w:sz w:val="24"/>
                <w:szCs w:val="24"/>
              </w:rPr>
              <w:t>Conversion</w:t>
            </w:r>
          </w:p>
        </w:tc>
      </w:tr>
      <w:tr w:rsidR="00707639" w:rsidRPr="00BF2FB6" w14:paraId="657C21B3" w14:textId="77777777" w:rsidTr="00C125B9">
        <w:trPr>
          <w:trHeight w:val="1307"/>
        </w:trPr>
        <w:tc>
          <w:tcPr>
            <w:tcW w:w="7366" w:type="dxa"/>
            <w:gridSpan w:val="2"/>
          </w:tcPr>
          <w:p w14:paraId="18E889C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5C5E454C" w14:textId="65D9B4DA" w:rsidR="00707639" w:rsidRPr="00BF2FB6" w:rsidRDefault="00D57924" w:rsidP="00D57924">
            <w:pPr>
              <w:rPr>
                <w:rFonts w:ascii="Tw Cen MT" w:hAnsi="Tw Cen MT" w:cstheme="minorHAnsi"/>
                <w:b/>
                <w:bCs/>
                <w:sz w:val="24"/>
                <w:szCs w:val="24"/>
              </w:rPr>
            </w:pPr>
            <w:r w:rsidRPr="00D57924">
              <w:rPr>
                <w:rFonts w:ascii="Tw Cen MT" w:hAnsi="Tw Cen MT" w:cstheme="minorHAnsi"/>
                <w:sz w:val="24"/>
                <w:szCs w:val="24"/>
              </w:rPr>
              <w:t>Self-similarity is the property whereby an entire shape is mathematically similar to a part of itself. What this means is that you zoom in on a small corner of the shape, you get an exact replica of the original shape itself. Self</w:t>
            </w:r>
            <w:r w:rsidR="004A1EA4">
              <w:rPr>
                <w:rFonts w:ascii="Tw Cen MT" w:hAnsi="Tw Cen MT" w:cstheme="minorHAnsi"/>
                <w:sz w:val="24"/>
                <w:szCs w:val="24"/>
              </w:rPr>
              <w:t>-</w:t>
            </w:r>
            <w:r w:rsidRPr="00D57924">
              <w:rPr>
                <w:rFonts w:ascii="Tw Cen MT" w:hAnsi="Tw Cen MT" w:cstheme="minorHAnsi"/>
                <w:sz w:val="24"/>
                <w:szCs w:val="24"/>
              </w:rPr>
              <w:t>similarity is used in fractal images, it has real world use in the describing the structure of coastlines comma as well as the natural growth of plants such as ferns comma and the formation of crystals and snowflakes from</w:t>
            </w:r>
          </w:p>
        </w:tc>
        <w:tc>
          <w:tcPr>
            <w:tcW w:w="3544" w:type="dxa"/>
          </w:tcPr>
          <w:p w14:paraId="27955019"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262EA09B" w14:textId="2ED439C2" w:rsidR="00707639" w:rsidRPr="009763D6" w:rsidRDefault="00FF53DA" w:rsidP="00C125B9">
            <w:pPr>
              <w:rPr>
                <w:rFonts w:ascii="Tw Cen MT" w:hAnsi="Tw Cen MT" w:cstheme="minorHAnsi"/>
                <w:sz w:val="24"/>
                <w:szCs w:val="24"/>
              </w:rPr>
            </w:pPr>
            <w:r w:rsidRPr="00FF53DA">
              <w:rPr>
                <w:rFonts w:ascii="Tw Cen MT" w:hAnsi="Tw Cen MT" w:cstheme="minorHAnsi"/>
                <w:sz w:val="24"/>
                <w:szCs w:val="24"/>
              </w:rPr>
              <w:t>Technological Progress</w:t>
            </w:r>
          </w:p>
        </w:tc>
        <w:tc>
          <w:tcPr>
            <w:tcW w:w="2268" w:type="dxa"/>
            <w:vMerge/>
          </w:tcPr>
          <w:p w14:paraId="65D425C2" w14:textId="77777777" w:rsidR="00707639" w:rsidRPr="00BF2FB6" w:rsidRDefault="00707639" w:rsidP="00C125B9">
            <w:pPr>
              <w:rPr>
                <w:rFonts w:ascii="Tw Cen MT" w:hAnsi="Tw Cen MT" w:cstheme="minorHAnsi"/>
                <w:b/>
                <w:bCs/>
                <w:sz w:val="24"/>
                <w:szCs w:val="24"/>
              </w:rPr>
            </w:pPr>
          </w:p>
        </w:tc>
        <w:tc>
          <w:tcPr>
            <w:tcW w:w="2268" w:type="dxa"/>
            <w:vMerge/>
          </w:tcPr>
          <w:p w14:paraId="16B9804F" w14:textId="77777777" w:rsidR="00707639" w:rsidRPr="00BF2FB6" w:rsidRDefault="00707639" w:rsidP="00C125B9">
            <w:pPr>
              <w:rPr>
                <w:rFonts w:ascii="Tw Cen MT" w:hAnsi="Tw Cen MT" w:cstheme="minorHAnsi"/>
                <w:b/>
                <w:bCs/>
                <w:sz w:val="24"/>
                <w:szCs w:val="24"/>
              </w:rPr>
            </w:pPr>
          </w:p>
        </w:tc>
      </w:tr>
    </w:tbl>
    <w:p w14:paraId="1818E24E" w14:textId="4E15B18A" w:rsidR="00707639" w:rsidRDefault="00707639">
      <w:pPr>
        <w:rPr>
          <w:rFonts w:ascii="Tw Cen MT" w:hAnsi="Tw Cen MT" w:cstheme="minorHAnsi"/>
          <w:b/>
          <w:bCs/>
          <w:sz w:val="24"/>
          <w:szCs w:val="24"/>
        </w:rPr>
      </w:pPr>
    </w:p>
    <w:p w14:paraId="0DAE7D4A"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2431"/>
        <w:gridCol w:w="4935"/>
        <w:gridCol w:w="3544"/>
        <w:gridCol w:w="2268"/>
        <w:gridCol w:w="2268"/>
      </w:tblGrid>
      <w:tr w:rsidR="00707639" w:rsidRPr="00BF2FB6" w14:paraId="04C80B5C" w14:textId="77777777" w:rsidTr="00C125B9">
        <w:trPr>
          <w:trHeight w:val="1051"/>
        </w:trPr>
        <w:tc>
          <w:tcPr>
            <w:tcW w:w="2431" w:type="dxa"/>
          </w:tcPr>
          <w:p w14:paraId="7A094723"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0FAFFF3" w14:textId="56019FBA"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F23364">
              <w:rPr>
                <w:rFonts w:ascii="Tw Cen MT" w:hAnsi="Tw Cen MT" w:cstheme="minorHAnsi"/>
                <w:sz w:val="32"/>
                <w:szCs w:val="32"/>
              </w:rPr>
              <w:t>9</w:t>
            </w:r>
            <w:r>
              <w:rPr>
                <w:rFonts w:ascii="Tw Cen MT" w:hAnsi="Tw Cen MT" w:cstheme="minorHAnsi"/>
                <w:sz w:val="32"/>
                <w:szCs w:val="32"/>
              </w:rPr>
              <w:t xml:space="preserve"> </w:t>
            </w:r>
            <w:r w:rsidR="00F23364">
              <w:rPr>
                <w:rFonts w:ascii="Tw Cen MT" w:hAnsi="Tw Cen MT" w:cstheme="minorHAnsi"/>
                <w:sz w:val="32"/>
                <w:szCs w:val="32"/>
              </w:rPr>
              <w:t>Graphs</w:t>
            </w:r>
          </w:p>
        </w:tc>
        <w:tc>
          <w:tcPr>
            <w:tcW w:w="4935" w:type="dxa"/>
          </w:tcPr>
          <w:p w14:paraId="4839FF65" w14:textId="3C1B16EB"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F23364">
              <w:rPr>
                <w:rFonts w:ascii="Tw Cen MT" w:hAnsi="Tw Cen MT" w:cstheme="minorHAnsi"/>
                <w:b/>
                <w:bCs/>
                <w:sz w:val="24"/>
                <w:szCs w:val="24"/>
              </w:rPr>
              <w:t>Spring 1</w:t>
            </w:r>
          </w:p>
        </w:tc>
        <w:tc>
          <w:tcPr>
            <w:tcW w:w="3544" w:type="dxa"/>
          </w:tcPr>
          <w:p w14:paraId="740791AA"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616C2E00" w14:textId="15F6B3E0" w:rsidR="00707639" w:rsidRPr="008E6C12" w:rsidRDefault="006F6E8F" w:rsidP="00C125B9">
            <w:pPr>
              <w:rPr>
                <w:rFonts w:ascii="Tw Cen MT" w:hAnsi="Tw Cen MT" w:cstheme="minorHAnsi"/>
                <w:sz w:val="24"/>
                <w:szCs w:val="24"/>
              </w:rPr>
            </w:pPr>
            <w:r>
              <w:rPr>
                <w:rFonts w:ascii="Tw Cen MT" w:hAnsi="Tw Cen MT" w:cstheme="minorHAnsi"/>
                <w:sz w:val="24"/>
                <w:szCs w:val="24"/>
              </w:rPr>
              <w:t xml:space="preserve">Pupils need to be able to represent </w:t>
            </w:r>
            <w:r w:rsidR="00490C2D">
              <w:rPr>
                <w:rFonts w:ascii="Tw Cen MT" w:hAnsi="Tw Cen MT" w:cstheme="minorHAnsi"/>
                <w:sz w:val="24"/>
                <w:szCs w:val="24"/>
              </w:rPr>
              <w:t>relationships graphically to understand and interpret.</w:t>
            </w:r>
          </w:p>
        </w:tc>
        <w:tc>
          <w:tcPr>
            <w:tcW w:w="4536" w:type="dxa"/>
            <w:gridSpan w:val="2"/>
            <w:tcBorders>
              <w:bottom w:val="single" w:sz="4" w:space="0" w:color="auto"/>
            </w:tcBorders>
          </w:tcPr>
          <w:p w14:paraId="0E2DB0F6"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09EA839E" w14:textId="6A7D7E47" w:rsidR="00707639" w:rsidRPr="00467682" w:rsidRDefault="00490C2D" w:rsidP="00C125B9">
            <w:pPr>
              <w:rPr>
                <w:rFonts w:ascii="Tw Cen MT" w:hAnsi="Tw Cen MT" w:cstheme="minorHAnsi"/>
                <w:sz w:val="24"/>
                <w:szCs w:val="24"/>
              </w:rPr>
            </w:pPr>
            <w:r>
              <w:rPr>
                <w:rFonts w:ascii="Tw Cen MT" w:hAnsi="Tw Cen MT" w:cstheme="minorHAnsi"/>
                <w:sz w:val="24"/>
                <w:szCs w:val="24"/>
              </w:rPr>
              <w:t xml:space="preserve">Once confidence has been built up in basic numeracy and </w:t>
            </w:r>
            <w:r w:rsidR="002A61B3">
              <w:rPr>
                <w:rFonts w:ascii="Tw Cen MT" w:hAnsi="Tw Cen MT" w:cstheme="minorHAnsi"/>
                <w:sz w:val="24"/>
                <w:szCs w:val="24"/>
              </w:rPr>
              <w:t>algebra,</w:t>
            </w:r>
            <w:r>
              <w:rPr>
                <w:rFonts w:ascii="Tw Cen MT" w:hAnsi="Tw Cen MT" w:cstheme="minorHAnsi"/>
                <w:sz w:val="24"/>
                <w:szCs w:val="24"/>
              </w:rPr>
              <w:t xml:space="preserve"> we now look at using them to </w:t>
            </w:r>
            <w:r w:rsidR="00C604E8">
              <w:rPr>
                <w:rFonts w:ascii="Tw Cen MT" w:hAnsi="Tw Cen MT" w:cstheme="minorHAnsi"/>
                <w:sz w:val="24"/>
                <w:szCs w:val="24"/>
              </w:rPr>
              <w:t>understand wider contexts.</w:t>
            </w:r>
          </w:p>
        </w:tc>
      </w:tr>
      <w:tr w:rsidR="00707639" w:rsidRPr="00BF2FB6" w14:paraId="7FC142C9" w14:textId="77777777" w:rsidTr="00C125B9">
        <w:trPr>
          <w:trHeight w:val="1164"/>
        </w:trPr>
        <w:tc>
          <w:tcPr>
            <w:tcW w:w="7366" w:type="dxa"/>
            <w:gridSpan w:val="2"/>
            <w:vMerge w:val="restart"/>
          </w:tcPr>
          <w:p w14:paraId="09687C6D"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656764CF" w14:textId="77777777" w:rsidR="00707639" w:rsidRDefault="00EC5D3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What information can be represented on a graph?</w:t>
            </w:r>
          </w:p>
          <w:p w14:paraId="46925C69" w14:textId="77777777" w:rsidR="00EC5D3E" w:rsidRDefault="00EC5D3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What is the difference between an input and an output of a given function?</w:t>
            </w:r>
          </w:p>
          <w:p w14:paraId="1E21F417" w14:textId="77777777" w:rsidR="0097182A" w:rsidRDefault="0097182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What are the key points to remember when drawing a graph&gt;</w:t>
            </w:r>
          </w:p>
          <w:p w14:paraId="087A1753" w14:textId="4F441EB9" w:rsidR="0097182A" w:rsidRPr="008140F3" w:rsidRDefault="0097182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How can you interpret information presented on a linear graph?</w:t>
            </w:r>
          </w:p>
        </w:tc>
        <w:tc>
          <w:tcPr>
            <w:tcW w:w="3544" w:type="dxa"/>
          </w:tcPr>
          <w:p w14:paraId="4EDD87B2"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43F552CA" w14:textId="77777777" w:rsidR="00C604E8" w:rsidRPr="00C604E8" w:rsidRDefault="00C604E8" w:rsidP="00C604E8">
            <w:pPr>
              <w:rPr>
                <w:rFonts w:ascii="Tw Cen MT" w:hAnsi="Tw Cen MT" w:cstheme="minorHAnsi"/>
                <w:sz w:val="24"/>
                <w:szCs w:val="24"/>
              </w:rPr>
            </w:pPr>
            <w:r w:rsidRPr="00C604E8">
              <w:rPr>
                <w:rFonts w:ascii="Tw Cen MT" w:hAnsi="Tw Cen MT" w:cstheme="minorHAnsi"/>
                <w:sz w:val="24"/>
                <w:szCs w:val="24"/>
              </w:rPr>
              <w:t>Students should be able to plot coordinates and read scales</w:t>
            </w:r>
          </w:p>
          <w:p w14:paraId="23AB8884" w14:textId="3575EACC" w:rsidR="00707639" w:rsidRPr="008E6C12" w:rsidRDefault="00C604E8" w:rsidP="00C604E8">
            <w:pPr>
              <w:rPr>
                <w:rFonts w:ascii="Tw Cen MT" w:hAnsi="Tw Cen MT" w:cstheme="minorHAnsi"/>
                <w:b/>
                <w:bCs/>
                <w:sz w:val="24"/>
                <w:szCs w:val="24"/>
              </w:rPr>
            </w:pPr>
            <w:r w:rsidRPr="00C604E8">
              <w:rPr>
                <w:rFonts w:ascii="Tw Cen MT" w:hAnsi="Tw Cen MT" w:cstheme="minorHAnsi"/>
                <w:sz w:val="24"/>
                <w:szCs w:val="24"/>
              </w:rPr>
              <w:t>Students should be able to substitute into a formula.</w:t>
            </w:r>
          </w:p>
        </w:tc>
        <w:tc>
          <w:tcPr>
            <w:tcW w:w="4536" w:type="dxa"/>
            <w:gridSpan w:val="2"/>
            <w:tcBorders>
              <w:bottom w:val="single" w:sz="4" w:space="0" w:color="auto"/>
            </w:tcBorders>
          </w:tcPr>
          <w:p w14:paraId="06A0E30F"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77A9845F" w14:textId="77777777" w:rsidR="00707639" w:rsidRDefault="006826EF" w:rsidP="00C125B9">
            <w:pPr>
              <w:rPr>
                <w:rFonts w:ascii="Tw Cen MT" w:hAnsi="Tw Cen MT" w:cstheme="minorHAnsi"/>
                <w:sz w:val="24"/>
                <w:szCs w:val="24"/>
              </w:rPr>
            </w:pPr>
            <w:r>
              <w:rPr>
                <w:rFonts w:ascii="Tw Cen MT" w:hAnsi="Tw Cen MT" w:cstheme="minorHAnsi"/>
                <w:sz w:val="24"/>
                <w:szCs w:val="24"/>
              </w:rPr>
              <w:t>Unit 16: Quadratic Equations and Graphs.</w:t>
            </w:r>
          </w:p>
          <w:p w14:paraId="65336547" w14:textId="7A1FDA37" w:rsidR="00E37A0B" w:rsidRPr="00BF2FB6" w:rsidRDefault="00E37A0B" w:rsidP="00C125B9">
            <w:pPr>
              <w:rPr>
                <w:rFonts w:ascii="Tw Cen MT" w:hAnsi="Tw Cen MT" w:cstheme="minorHAnsi"/>
                <w:sz w:val="24"/>
                <w:szCs w:val="24"/>
              </w:rPr>
            </w:pPr>
            <w:r>
              <w:rPr>
                <w:rFonts w:ascii="Tw Cen MT" w:hAnsi="Tw Cen MT" w:cstheme="minorHAnsi"/>
                <w:sz w:val="24"/>
                <w:szCs w:val="24"/>
              </w:rPr>
              <w:t>Unit 20: More Algebra</w:t>
            </w:r>
          </w:p>
        </w:tc>
      </w:tr>
      <w:tr w:rsidR="00707639" w:rsidRPr="00BF2FB6" w14:paraId="6C4FB704" w14:textId="77777777" w:rsidTr="00C125B9">
        <w:trPr>
          <w:trHeight w:val="293"/>
        </w:trPr>
        <w:tc>
          <w:tcPr>
            <w:tcW w:w="7366" w:type="dxa"/>
            <w:gridSpan w:val="2"/>
            <w:vMerge/>
          </w:tcPr>
          <w:p w14:paraId="342C0BBC" w14:textId="77777777" w:rsidR="00707639" w:rsidRPr="00BF2FB6" w:rsidRDefault="00707639" w:rsidP="00C125B9">
            <w:pPr>
              <w:rPr>
                <w:rFonts w:ascii="Tw Cen MT" w:hAnsi="Tw Cen MT" w:cstheme="minorHAnsi"/>
                <w:b/>
                <w:bCs/>
                <w:sz w:val="24"/>
                <w:szCs w:val="24"/>
              </w:rPr>
            </w:pPr>
          </w:p>
        </w:tc>
        <w:tc>
          <w:tcPr>
            <w:tcW w:w="3544" w:type="dxa"/>
            <w:vMerge w:val="restart"/>
            <w:tcBorders>
              <w:right w:val="nil"/>
            </w:tcBorders>
          </w:tcPr>
          <w:p w14:paraId="18CB08B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11ED3D89" w14:textId="77777777" w:rsidR="00707639"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Coordinates</w:t>
            </w:r>
          </w:p>
          <w:p w14:paraId="1460198C" w14:textId="77777777" w:rsidR="00E37A0B"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Linear Graphs</w:t>
            </w:r>
          </w:p>
          <w:p w14:paraId="29DE1A63" w14:textId="77777777" w:rsidR="00E37A0B"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Graphs</w:t>
            </w:r>
          </w:p>
          <w:p w14:paraId="7C7BCB07" w14:textId="1B5F78AC" w:rsidR="00E37A0B" w:rsidRDefault="00E37A0B" w:rsidP="00C125B9">
            <w:pPr>
              <w:pStyle w:val="ListParagraph"/>
              <w:numPr>
                <w:ilvl w:val="0"/>
                <w:numId w:val="22"/>
              </w:numPr>
              <w:rPr>
                <w:rFonts w:ascii="Tw Cen MT" w:hAnsi="Tw Cen MT" w:cstheme="minorHAnsi"/>
                <w:sz w:val="24"/>
                <w:szCs w:val="24"/>
              </w:rPr>
            </w:pPr>
            <m:oMath>
              <m:r>
                <w:rPr>
                  <w:rFonts w:ascii="Cambria Math" w:hAnsi="Cambria Math" w:cstheme="minorHAnsi"/>
                  <w:sz w:val="24"/>
                  <w:szCs w:val="24"/>
                </w:rPr>
                <m:t>y=mx+c</m:t>
              </m:r>
            </m:oMath>
          </w:p>
          <w:p w14:paraId="5EB6C53C" w14:textId="77777777" w:rsidR="00E37A0B"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Real-life graphs</w:t>
            </w:r>
          </w:p>
          <w:p w14:paraId="35D72FC0" w14:textId="77777777" w:rsidR="00E37A0B"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Distance-time graphs</w:t>
            </w:r>
          </w:p>
          <w:p w14:paraId="401ADB2E" w14:textId="2ADAE966" w:rsidR="00E37A0B" w:rsidRPr="009F3E20" w:rsidRDefault="00E37A0B"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More real-life graphs</w:t>
            </w:r>
          </w:p>
        </w:tc>
        <w:tc>
          <w:tcPr>
            <w:tcW w:w="4536" w:type="dxa"/>
            <w:gridSpan w:val="2"/>
            <w:vMerge w:val="restart"/>
            <w:tcBorders>
              <w:left w:val="nil"/>
            </w:tcBorders>
          </w:tcPr>
          <w:p w14:paraId="6157471B" w14:textId="77777777" w:rsidR="00707639" w:rsidRPr="00676680" w:rsidRDefault="00707639" w:rsidP="00C125B9">
            <w:pPr>
              <w:ind w:left="360"/>
              <w:rPr>
                <w:rFonts w:ascii="Tw Cen MT" w:hAnsi="Tw Cen MT" w:cstheme="minorHAnsi"/>
                <w:sz w:val="24"/>
                <w:szCs w:val="24"/>
              </w:rPr>
            </w:pPr>
          </w:p>
        </w:tc>
      </w:tr>
      <w:tr w:rsidR="00707639" w:rsidRPr="00BF2FB6" w14:paraId="6CF0EDEF" w14:textId="77777777" w:rsidTr="00C125B9">
        <w:trPr>
          <w:trHeight w:val="1928"/>
        </w:trPr>
        <w:tc>
          <w:tcPr>
            <w:tcW w:w="7366" w:type="dxa"/>
            <w:gridSpan w:val="2"/>
          </w:tcPr>
          <w:p w14:paraId="492CF6F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1E80D4C2" w14:textId="77777777" w:rsidR="00707639" w:rsidRDefault="00E37A0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Find the midpoint of a line segment</w:t>
            </w:r>
          </w:p>
          <w:p w14:paraId="0081BC76" w14:textId="77777777" w:rsidR="00E37A0B" w:rsidRDefault="00E37A0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Generate and plo</w:t>
            </w:r>
            <w:r w:rsidR="00AB787D">
              <w:rPr>
                <w:rFonts w:ascii="Tw Cen MT" w:hAnsi="Tw Cen MT" w:cstheme="minorHAnsi"/>
                <w:sz w:val="24"/>
                <w:szCs w:val="24"/>
              </w:rPr>
              <w:t>t coordinates from a rule</w:t>
            </w:r>
          </w:p>
          <w:p w14:paraId="0315375D" w14:textId="77777777" w:rsidR="00AB787D" w:rsidRDefault="00AB787D"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Draw graphs to represent relationships</w:t>
            </w:r>
          </w:p>
          <w:p w14:paraId="344E3F40" w14:textId="6CFDB10A" w:rsidR="00AB787D" w:rsidRPr="00C40B00" w:rsidRDefault="00AB787D"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Understand what m and c refer to in </w:t>
            </w:r>
            <m:oMath>
              <m:r>
                <w:rPr>
                  <w:rFonts w:ascii="Cambria Math" w:hAnsi="Cambria Math" w:cstheme="minorHAnsi"/>
                  <w:sz w:val="24"/>
                  <w:szCs w:val="24"/>
                </w:rPr>
                <m:t>y=mx+c</m:t>
              </m:r>
            </m:oMath>
          </w:p>
          <w:p w14:paraId="5B7DBA67" w14:textId="4D467A77" w:rsidR="00C40B00" w:rsidRPr="002F4718" w:rsidRDefault="00C40B00" w:rsidP="00C125B9">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Find the equation of a straight line</w:t>
            </w:r>
          </w:p>
          <w:p w14:paraId="380D4168" w14:textId="24D2C92D" w:rsidR="002F4718" w:rsidRPr="002F4718" w:rsidRDefault="002F4718" w:rsidP="00C125B9">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Find the solution to straight line graphs.</w:t>
            </w:r>
          </w:p>
          <w:p w14:paraId="4D6B89EB" w14:textId="299B0D59" w:rsidR="002F4718" w:rsidRPr="00C40B00" w:rsidRDefault="002F4718" w:rsidP="002F4718">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Draw distance-time graphs</w:t>
            </w:r>
          </w:p>
          <w:p w14:paraId="3C5BDC0F" w14:textId="5478DEAD" w:rsidR="00C40B00" w:rsidRPr="002F4718" w:rsidRDefault="00C40B00" w:rsidP="002F4718">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Interpret rates of change on a graph</w:t>
            </w:r>
          </w:p>
          <w:p w14:paraId="3F857CA9" w14:textId="3C03838A" w:rsidR="00AB787D" w:rsidRPr="00C40B00" w:rsidRDefault="00AB787D" w:rsidP="00C125B9">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Draw and interpret graphs from real data</w:t>
            </w:r>
          </w:p>
          <w:p w14:paraId="6DDA262A" w14:textId="0487E8E1" w:rsidR="00C40B00" w:rsidRPr="00AB787D" w:rsidRDefault="00C40B00" w:rsidP="00C125B9">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Draw and interpret a range of graphs</w:t>
            </w:r>
          </w:p>
          <w:p w14:paraId="5D0BF5FD" w14:textId="2007AFB3" w:rsidR="00AB787D" w:rsidRPr="008140F3" w:rsidRDefault="001F12A9" w:rsidP="00C125B9">
            <w:pPr>
              <w:pStyle w:val="ListParagraph"/>
              <w:numPr>
                <w:ilvl w:val="0"/>
                <w:numId w:val="22"/>
              </w:numPr>
              <w:tabs>
                <w:tab w:val="center" w:pos="2512"/>
              </w:tabs>
              <w:rPr>
                <w:rFonts w:ascii="Tw Cen MT" w:hAnsi="Tw Cen MT" w:cstheme="minorHAnsi"/>
                <w:sz w:val="24"/>
                <w:szCs w:val="24"/>
              </w:rPr>
            </w:pPr>
            <w:r>
              <w:rPr>
                <w:rFonts w:ascii="Tw Cen MT" w:eastAsiaTheme="minorEastAsia" w:hAnsi="Tw Cen MT" w:cstheme="minorHAnsi"/>
                <w:sz w:val="24"/>
                <w:szCs w:val="24"/>
              </w:rPr>
              <w:t>Understand when predictions are valid.</w:t>
            </w:r>
          </w:p>
        </w:tc>
        <w:tc>
          <w:tcPr>
            <w:tcW w:w="3544" w:type="dxa"/>
            <w:vMerge/>
            <w:tcBorders>
              <w:right w:val="nil"/>
            </w:tcBorders>
          </w:tcPr>
          <w:p w14:paraId="2EE8DFF3" w14:textId="77777777" w:rsidR="00707639" w:rsidRPr="00BF2FB6" w:rsidRDefault="00707639" w:rsidP="00C125B9">
            <w:pPr>
              <w:rPr>
                <w:rFonts w:ascii="Tw Cen MT" w:hAnsi="Tw Cen MT" w:cstheme="minorHAnsi"/>
                <w:b/>
                <w:bCs/>
                <w:sz w:val="24"/>
                <w:szCs w:val="24"/>
              </w:rPr>
            </w:pPr>
          </w:p>
        </w:tc>
        <w:tc>
          <w:tcPr>
            <w:tcW w:w="4536" w:type="dxa"/>
            <w:gridSpan w:val="2"/>
            <w:vMerge/>
            <w:tcBorders>
              <w:left w:val="nil"/>
            </w:tcBorders>
          </w:tcPr>
          <w:p w14:paraId="36E43C7A" w14:textId="77777777" w:rsidR="00707639" w:rsidRPr="00BF2FB6" w:rsidRDefault="00707639" w:rsidP="00C125B9">
            <w:pPr>
              <w:rPr>
                <w:rFonts w:ascii="Tw Cen MT" w:hAnsi="Tw Cen MT" w:cstheme="minorHAnsi"/>
                <w:b/>
                <w:bCs/>
                <w:sz w:val="24"/>
                <w:szCs w:val="24"/>
              </w:rPr>
            </w:pPr>
          </w:p>
        </w:tc>
      </w:tr>
      <w:tr w:rsidR="00707639" w:rsidRPr="00BF2FB6" w14:paraId="5DC52CA9" w14:textId="77777777" w:rsidTr="00C125B9">
        <w:tc>
          <w:tcPr>
            <w:tcW w:w="7366" w:type="dxa"/>
            <w:gridSpan w:val="2"/>
          </w:tcPr>
          <w:p w14:paraId="71E4CCF4"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1979277" w14:textId="58090A51" w:rsidR="00707639" w:rsidRDefault="001F12A9"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5EDAD9BD" w14:textId="38230A53" w:rsidR="00707639" w:rsidRPr="009F3E20" w:rsidRDefault="001F12A9" w:rsidP="00C125B9">
            <w:pPr>
              <w:rPr>
                <w:rFonts w:ascii="Tw Cen MT" w:hAnsi="Tw Cen MT" w:cstheme="minorHAnsi"/>
                <w:sz w:val="24"/>
                <w:szCs w:val="24"/>
              </w:rPr>
            </w:pPr>
            <w:r>
              <w:rPr>
                <w:rFonts w:ascii="Tw Cen MT" w:hAnsi="Tw Cen MT" w:cstheme="minorHAnsi"/>
                <w:sz w:val="24"/>
                <w:szCs w:val="24"/>
              </w:rPr>
              <w:t>March</w:t>
            </w:r>
          </w:p>
        </w:tc>
        <w:tc>
          <w:tcPr>
            <w:tcW w:w="3544" w:type="dxa"/>
          </w:tcPr>
          <w:p w14:paraId="0CE000E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088F5E36"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7F1DEB3F"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210AAB54" w14:textId="77777777" w:rsidR="00707639" w:rsidRDefault="002A61B3" w:rsidP="00C125B9">
            <w:pPr>
              <w:rPr>
                <w:rFonts w:ascii="Tw Cen MT" w:hAnsi="Tw Cen MT" w:cstheme="minorHAnsi"/>
                <w:sz w:val="24"/>
                <w:szCs w:val="24"/>
              </w:rPr>
            </w:pPr>
            <w:r>
              <w:rPr>
                <w:rFonts w:ascii="Tw Cen MT" w:hAnsi="Tw Cen MT" w:cstheme="minorHAnsi"/>
                <w:sz w:val="24"/>
                <w:szCs w:val="24"/>
              </w:rPr>
              <w:t>Linear</w:t>
            </w:r>
          </w:p>
          <w:p w14:paraId="2433C9CC" w14:textId="77777777" w:rsidR="002A61B3" w:rsidRDefault="002A61B3" w:rsidP="00C125B9">
            <w:pPr>
              <w:rPr>
                <w:rFonts w:ascii="Tw Cen MT" w:hAnsi="Tw Cen MT" w:cstheme="minorHAnsi"/>
                <w:sz w:val="24"/>
                <w:szCs w:val="24"/>
              </w:rPr>
            </w:pPr>
            <w:r>
              <w:rPr>
                <w:rFonts w:ascii="Tw Cen MT" w:hAnsi="Tw Cen MT" w:cstheme="minorHAnsi"/>
                <w:sz w:val="24"/>
                <w:szCs w:val="24"/>
              </w:rPr>
              <w:t>Graph</w:t>
            </w:r>
          </w:p>
          <w:p w14:paraId="30E5C5C6" w14:textId="77777777" w:rsidR="002A61B3" w:rsidRDefault="002A61B3" w:rsidP="00C125B9">
            <w:pPr>
              <w:rPr>
                <w:rFonts w:ascii="Tw Cen MT" w:hAnsi="Tw Cen MT" w:cstheme="minorHAnsi"/>
                <w:sz w:val="24"/>
                <w:szCs w:val="24"/>
              </w:rPr>
            </w:pPr>
            <w:r>
              <w:rPr>
                <w:rFonts w:ascii="Tw Cen MT" w:hAnsi="Tw Cen MT" w:cstheme="minorHAnsi"/>
                <w:sz w:val="24"/>
                <w:szCs w:val="24"/>
              </w:rPr>
              <w:t>Distance</w:t>
            </w:r>
          </w:p>
          <w:p w14:paraId="7050FB47" w14:textId="77777777" w:rsidR="002A61B3" w:rsidRDefault="002A61B3" w:rsidP="00C125B9">
            <w:pPr>
              <w:rPr>
                <w:rFonts w:ascii="Tw Cen MT" w:hAnsi="Tw Cen MT" w:cstheme="minorHAnsi"/>
                <w:sz w:val="24"/>
                <w:szCs w:val="24"/>
              </w:rPr>
            </w:pPr>
            <w:r>
              <w:rPr>
                <w:rFonts w:ascii="Tw Cen MT" w:hAnsi="Tw Cen MT" w:cstheme="minorHAnsi"/>
                <w:sz w:val="24"/>
                <w:szCs w:val="24"/>
              </w:rPr>
              <w:t xml:space="preserve">Time </w:t>
            </w:r>
          </w:p>
          <w:p w14:paraId="14702B09" w14:textId="77777777" w:rsidR="002A61B3" w:rsidRDefault="002A61B3" w:rsidP="00C125B9">
            <w:pPr>
              <w:rPr>
                <w:rFonts w:ascii="Tw Cen MT" w:hAnsi="Tw Cen MT" w:cstheme="minorHAnsi"/>
                <w:sz w:val="24"/>
                <w:szCs w:val="24"/>
              </w:rPr>
            </w:pPr>
            <w:r>
              <w:rPr>
                <w:rFonts w:ascii="Tw Cen MT" w:hAnsi="Tw Cen MT" w:cstheme="minorHAnsi"/>
                <w:sz w:val="24"/>
                <w:szCs w:val="24"/>
              </w:rPr>
              <w:t>Coordinate</w:t>
            </w:r>
          </w:p>
          <w:p w14:paraId="3673F889" w14:textId="77777777" w:rsidR="002A61B3" w:rsidRDefault="002A61B3" w:rsidP="00C125B9">
            <w:pPr>
              <w:rPr>
                <w:rFonts w:ascii="Tw Cen MT" w:hAnsi="Tw Cen MT" w:cstheme="minorHAnsi"/>
                <w:sz w:val="24"/>
                <w:szCs w:val="24"/>
              </w:rPr>
            </w:pPr>
            <w:r>
              <w:rPr>
                <w:rFonts w:ascii="Tw Cen MT" w:hAnsi="Tw Cen MT" w:cstheme="minorHAnsi"/>
                <w:sz w:val="24"/>
                <w:szCs w:val="24"/>
              </w:rPr>
              <w:t>Quadrant</w:t>
            </w:r>
          </w:p>
          <w:p w14:paraId="39D6C17B" w14:textId="0F399554" w:rsidR="002A61B3" w:rsidRPr="000F434B" w:rsidRDefault="002A61B3" w:rsidP="00C125B9">
            <w:pPr>
              <w:rPr>
                <w:rFonts w:ascii="Tw Cen MT" w:hAnsi="Tw Cen MT" w:cstheme="minorHAnsi"/>
                <w:sz w:val="24"/>
                <w:szCs w:val="24"/>
              </w:rPr>
            </w:pPr>
            <w:r>
              <w:rPr>
                <w:rFonts w:ascii="Tw Cen MT" w:hAnsi="Tw Cen MT" w:cstheme="minorHAnsi"/>
                <w:sz w:val="24"/>
                <w:szCs w:val="24"/>
              </w:rPr>
              <w:t>Real-life graph</w:t>
            </w:r>
          </w:p>
        </w:tc>
        <w:tc>
          <w:tcPr>
            <w:tcW w:w="2268" w:type="dxa"/>
            <w:vMerge w:val="restart"/>
          </w:tcPr>
          <w:p w14:paraId="7EC94D3E"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62EACB60" w14:textId="77777777" w:rsidR="00707639" w:rsidRDefault="002A61B3" w:rsidP="00C125B9">
            <w:pPr>
              <w:rPr>
                <w:rFonts w:ascii="Tw Cen MT" w:hAnsi="Tw Cen MT" w:cstheme="minorHAnsi"/>
                <w:sz w:val="24"/>
                <w:szCs w:val="24"/>
              </w:rPr>
            </w:pPr>
            <w:r>
              <w:rPr>
                <w:rFonts w:ascii="Tw Cen MT" w:hAnsi="Tw Cen MT" w:cstheme="minorHAnsi"/>
                <w:sz w:val="24"/>
                <w:szCs w:val="24"/>
              </w:rPr>
              <w:t>Gradient</w:t>
            </w:r>
          </w:p>
          <w:p w14:paraId="09F8856E" w14:textId="77777777" w:rsidR="002A61B3" w:rsidRDefault="002A61B3" w:rsidP="00C125B9">
            <w:pPr>
              <w:rPr>
                <w:rFonts w:ascii="Tw Cen MT" w:hAnsi="Tw Cen MT" w:cstheme="minorHAnsi"/>
                <w:sz w:val="24"/>
                <w:szCs w:val="24"/>
              </w:rPr>
            </w:pPr>
            <w:r>
              <w:rPr>
                <w:rFonts w:ascii="Tw Cen MT" w:hAnsi="Tw Cen MT" w:cstheme="minorHAnsi"/>
                <w:sz w:val="24"/>
                <w:szCs w:val="24"/>
              </w:rPr>
              <w:t>Intercept</w:t>
            </w:r>
          </w:p>
          <w:p w14:paraId="125D161F" w14:textId="77777777" w:rsidR="002A61B3" w:rsidRDefault="002A61B3" w:rsidP="00C125B9">
            <w:pPr>
              <w:rPr>
                <w:rFonts w:ascii="Tw Cen MT" w:hAnsi="Tw Cen MT" w:cstheme="minorHAnsi"/>
                <w:sz w:val="24"/>
                <w:szCs w:val="24"/>
              </w:rPr>
            </w:pPr>
            <w:r>
              <w:rPr>
                <w:rFonts w:ascii="Tw Cen MT" w:hAnsi="Tw Cen MT" w:cstheme="minorHAnsi"/>
                <w:sz w:val="24"/>
                <w:szCs w:val="24"/>
              </w:rPr>
              <w:t>Function</w:t>
            </w:r>
          </w:p>
          <w:p w14:paraId="1EAA5E86" w14:textId="77777777" w:rsidR="002A61B3" w:rsidRDefault="002A61B3" w:rsidP="00C125B9">
            <w:pPr>
              <w:rPr>
                <w:rFonts w:ascii="Tw Cen MT" w:hAnsi="Tw Cen MT" w:cstheme="minorHAnsi"/>
                <w:sz w:val="24"/>
                <w:szCs w:val="24"/>
              </w:rPr>
            </w:pPr>
            <w:r>
              <w:rPr>
                <w:rFonts w:ascii="Tw Cen MT" w:hAnsi="Tw Cen MT" w:cstheme="minorHAnsi"/>
                <w:sz w:val="24"/>
                <w:szCs w:val="24"/>
              </w:rPr>
              <w:t>Solution</w:t>
            </w:r>
          </w:p>
          <w:p w14:paraId="0BA54142" w14:textId="098F11EF" w:rsidR="002A61B3" w:rsidRPr="00467682" w:rsidRDefault="002A61B3" w:rsidP="00C125B9">
            <w:pPr>
              <w:rPr>
                <w:rFonts w:ascii="Tw Cen MT" w:hAnsi="Tw Cen MT" w:cstheme="minorHAnsi"/>
                <w:sz w:val="24"/>
                <w:szCs w:val="24"/>
              </w:rPr>
            </w:pPr>
            <w:r>
              <w:rPr>
                <w:rFonts w:ascii="Tw Cen MT" w:hAnsi="Tw Cen MT" w:cstheme="minorHAnsi"/>
                <w:sz w:val="24"/>
                <w:szCs w:val="24"/>
              </w:rPr>
              <w:t>Parallel</w:t>
            </w:r>
          </w:p>
        </w:tc>
      </w:tr>
      <w:tr w:rsidR="00707639" w:rsidRPr="00BF2FB6" w14:paraId="6495F333" w14:textId="77777777" w:rsidTr="00C125B9">
        <w:trPr>
          <w:trHeight w:val="1307"/>
        </w:trPr>
        <w:tc>
          <w:tcPr>
            <w:tcW w:w="7366" w:type="dxa"/>
            <w:gridSpan w:val="2"/>
          </w:tcPr>
          <w:p w14:paraId="704F254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109D4CDB" w14:textId="09E94CD5" w:rsidR="00707639" w:rsidRPr="00BF2FB6" w:rsidRDefault="009839A4" w:rsidP="009839A4">
            <w:pPr>
              <w:rPr>
                <w:rFonts w:ascii="Tw Cen MT" w:hAnsi="Tw Cen MT" w:cstheme="minorHAnsi"/>
                <w:b/>
                <w:bCs/>
                <w:sz w:val="24"/>
                <w:szCs w:val="24"/>
              </w:rPr>
            </w:pPr>
            <w:r w:rsidRPr="009839A4">
              <w:rPr>
                <w:rFonts w:ascii="Tw Cen MT" w:hAnsi="Tw Cen MT" w:cstheme="minorHAnsi"/>
                <w:sz w:val="24"/>
                <w:szCs w:val="24"/>
              </w:rPr>
              <w:t>Kinematics the topic within maths that deals with motion. By writing equations and drawing graphs that describe the relationship between distance, speed and acceleration, it is possible to calculate things such as the speed of a vehicle a particular time during its journey.</w:t>
            </w:r>
          </w:p>
        </w:tc>
        <w:tc>
          <w:tcPr>
            <w:tcW w:w="3544" w:type="dxa"/>
          </w:tcPr>
          <w:p w14:paraId="7D9A2EE5"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1F05F005" w14:textId="6C675068" w:rsidR="00707639" w:rsidRPr="009763D6" w:rsidRDefault="009839A4" w:rsidP="00C125B9">
            <w:pPr>
              <w:rPr>
                <w:rFonts w:ascii="Tw Cen MT" w:hAnsi="Tw Cen MT" w:cstheme="minorHAnsi"/>
                <w:sz w:val="24"/>
                <w:szCs w:val="24"/>
              </w:rPr>
            </w:pPr>
            <w:r>
              <w:rPr>
                <w:rFonts w:ascii="Tw Cen MT" w:hAnsi="Tw Cen MT" w:cstheme="minorHAnsi"/>
                <w:sz w:val="24"/>
                <w:szCs w:val="24"/>
              </w:rPr>
              <w:t>Technological Progress</w:t>
            </w:r>
          </w:p>
        </w:tc>
        <w:tc>
          <w:tcPr>
            <w:tcW w:w="2268" w:type="dxa"/>
            <w:vMerge/>
          </w:tcPr>
          <w:p w14:paraId="41D5A7CA" w14:textId="77777777" w:rsidR="00707639" w:rsidRPr="00BF2FB6" w:rsidRDefault="00707639" w:rsidP="00C125B9">
            <w:pPr>
              <w:rPr>
                <w:rFonts w:ascii="Tw Cen MT" w:hAnsi="Tw Cen MT" w:cstheme="minorHAnsi"/>
                <w:b/>
                <w:bCs/>
                <w:sz w:val="24"/>
                <w:szCs w:val="24"/>
              </w:rPr>
            </w:pPr>
          </w:p>
        </w:tc>
        <w:tc>
          <w:tcPr>
            <w:tcW w:w="2268" w:type="dxa"/>
            <w:vMerge/>
          </w:tcPr>
          <w:p w14:paraId="3C92BE29" w14:textId="77777777" w:rsidR="00707639" w:rsidRPr="00BF2FB6" w:rsidRDefault="00707639" w:rsidP="00C125B9">
            <w:pPr>
              <w:rPr>
                <w:rFonts w:ascii="Tw Cen MT" w:hAnsi="Tw Cen MT" w:cstheme="minorHAnsi"/>
                <w:b/>
                <w:bCs/>
                <w:sz w:val="24"/>
                <w:szCs w:val="24"/>
              </w:rPr>
            </w:pPr>
          </w:p>
        </w:tc>
      </w:tr>
    </w:tbl>
    <w:p w14:paraId="52ACA4E0" w14:textId="3400E3D3" w:rsidR="00707639" w:rsidRDefault="00707639" w:rsidP="00E25346">
      <w:pPr>
        <w:rPr>
          <w:rFonts w:ascii="Tw Cen MT" w:hAnsi="Tw Cen MT" w:cstheme="minorHAnsi"/>
          <w:b/>
          <w:bCs/>
          <w:sz w:val="24"/>
          <w:szCs w:val="24"/>
        </w:rPr>
      </w:pPr>
    </w:p>
    <w:p w14:paraId="2130F3FD" w14:textId="77777777" w:rsidR="00707639" w:rsidRDefault="00707639">
      <w:pPr>
        <w:rPr>
          <w:rFonts w:ascii="Tw Cen MT" w:hAnsi="Tw Cen MT" w:cstheme="minorHAnsi"/>
          <w:b/>
          <w:bCs/>
          <w:sz w:val="24"/>
          <w:szCs w:val="24"/>
        </w:rPr>
      </w:pPr>
      <w:r>
        <w:rPr>
          <w:rFonts w:ascii="Tw Cen MT" w:hAnsi="Tw Cen MT" w:cstheme="minorHAnsi"/>
          <w:b/>
          <w:bCs/>
          <w:sz w:val="24"/>
          <w:szCs w:val="24"/>
        </w:rPr>
        <w:br w:type="page"/>
      </w:r>
    </w:p>
    <w:p w14:paraId="49F9254D"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3386"/>
        <w:gridCol w:w="4082"/>
        <w:gridCol w:w="4009"/>
        <w:gridCol w:w="2126"/>
        <w:gridCol w:w="1843"/>
      </w:tblGrid>
      <w:tr w:rsidR="00707639" w:rsidRPr="00BF2FB6" w14:paraId="3CA9224D" w14:textId="77777777" w:rsidTr="002E2D16">
        <w:trPr>
          <w:trHeight w:val="1051"/>
        </w:trPr>
        <w:tc>
          <w:tcPr>
            <w:tcW w:w="3386" w:type="dxa"/>
          </w:tcPr>
          <w:p w14:paraId="7618E093"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336C4CEE" w14:textId="1BC9B3B0"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F23364">
              <w:rPr>
                <w:rFonts w:ascii="Tw Cen MT" w:hAnsi="Tw Cen MT" w:cstheme="minorHAnsi"/>
                <w:sz w:val="32"/>
                <w:szCs w:val="32"/>
              </w:rPr>
              <w:t>10</w:t>
            </w:r>
            <w:r>
              <w:rPr>
                <w:rFonts w:ascii="Tw Cen MT" w:hAnsi="Tw Cen MT" w:cstheme="minorHAnsi"/>
                <w:sz w:val="32"/>
                <w:szCs w:val="32"/>
              </w:rPr>
              <w:t xml:space="preserve"> </w:t>
            </w:r>
            <w:r w:rsidR="00F23364">
              <w:rPr>
                <w:rFonts w:ascii="Tw Cen MT" w:hAnsi="Tw Cen MT" w:cstheme="minorHAnsi"/>
                <w:sz w:val="32"/>
                <w:szCs w:val="32"/>
              </w:rPr>
              <w:t>Transformations</w:t>
            </w:r>
          </w:p>
        </w:tc>
        <w:tc>
          <w:tcPr>
            <w:tcW w:w="4082" w:type="dxa"/>
          </w:tcPr>
          <w:p w14:paraId="5CD02518" w14:textId="582899DD"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F23364">
              <w:rPr>
                <w:rFonts w:ascii="Tw Cen MT" w:hAnsi="Tw Cen MT" w:cstheme="minorHAnsi"/>
                <w:b/>
                <w:bCs/>
                <w:sz w:val="24"/>
                <w:szCs w:val="24"/>
              </w:rPr>
              <w:t>Spring 1</w:t>
            </w:r>
          </w:p>
        </w:tc>
        <w:tc>
          <w:tcPr>
            <w:tcW w:w="4009" w:type="dxa"/>
          </w:tcPr>
          <w:p w14:paraId="382BF35E"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09243B56" w14:textId="57B0252C" w:rsidR="00707639" w:rsidRPr="008E6C12" w:rsidRDefault="00FA1705" w:rsidP="00C125B9">
            <w:pPr>
              <w:rPr>
                <w:rFonts w:ascii="Tw Cen MT" w:hAnsi="Tw Cen MT" w:cstheme="minorHAnsi"/>
                <w:sz w:val="24"/>
                <w:szCs w:val="24"/>
              </w:rPr>
            </w:pPr>
            <w:r>
              <w:rPr>
                <w:rFonts w:ascii="Tw Cen MT" w:hAnsi="Tw Cen MT" w:cstheme="minorHAnsi"/>
                <w:sz w:val="24"/>
                <w:szCs w:val="24"/>
              </w:rPr>
              <w:t>Pupils gain the ability to manipulate shape and space</w:t>
            </w:r>
          </w:p>
        </w:tc>
        <w:tc>
          <w:tcPr>
            <w:tcW w:w="3969" w:type="dxa"/>
            <w:gridSpan w:val="2"/>
            <w:tcBorders>
              <w:bottom w:val="single" w:sz="4" w:space="0" w:color="auto"/>
            </w:tcBorders>
          </w:tcPr>
          <w:p w14:paraId="4E051215"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3393802E" w14:textId="216D94D1" w:rsidR="00707639" w:rsidRPr="00467682" w:rsidRDefault="00FA1705" w:rsidP="00C125B9">
            <w:pPr>
              <w:rPr>
                <w:rFonts w:ascii="Tw Cen MT" w:hAnsi="Tw Cen MT" w:cstheme="minorHAnsi"/>
                <w:sz w:val="24"/>
                <w:szCs w:val="24"/>
              </w:rPr>
            </w:pPr>
            <w:r>
              <w:rPr>
                <w:rFonts w:ascii="Tw Cen MT" w:hAnsi="Tw Cen MT" w:cstheme="minorHAnsi"/>
                <w:sz w:val="24"/>
                <w:szCs w:val="24"/>
              </w:rPr>
              <w:t>Once pupils are confident manipulating number and algebra, we look at manipulation of 2D and 3D space.</w:t>
            </w:r>
          </w:p>
        </w:tc>
      </w:tr>
      <w:tr w:rsidR="00707639" w:rsidRPr="00BF2FB6" w14:paraId="62D67A2A" w14:textId="77777777" w:rsidTr="002E2D16">
        <w:trPr>
          <w:trHeight w:val="1164"/>
        </w:trPr>
        <w:tc>
          <w:tcPr>
            <w:tcW w:w="7468" w:type="dxa"/>
            <w:gridSpan w:val="2"/>
            <w:vMerge w:val="restart"/>
          </w:tcPr>
          <w:p w14:paraId="3F95C9A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7F5D425F" w14:textId="77777777" w:rsidR="00707639" w:rsidRDefault="00D941B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What are the four types of transformations?</w:t>
            </w:r>
          </w:p>
          <w:p w14:paraId="734BE0DB" w14:textId="77777777" w:rsidR="006C4F44" w:rsidRDefault="006C4F4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What technique can change the size or position of a shape?</w:t>
            </w:r>
          </w:p>
          <w:p w14:paraId="12093722" w14:textId="77777777" w:rsidR="006C4F44" w:rsidRDefault="006C4F4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describe a translation?</w:t>
            </w:r>
          </w:p>
          <w:p w14:paraId="0D91B1B2" w14:textId="77777777" w:rsidR="006C4F44" w:rsidRDefault="006C4F4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describe a rotation?</w:t>
            </w:r>
          </w:p>
          <w:p w14:paraId="157896C9" w14:textId="77777777" w:rsidR="006C4F44" w:rsidRDefault="006C4F4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describe an enlargement?</w:t>
            </w:r>
          </w:p>
          <w:p w14:paraId="782BF0DE" w14:textId="77777777" w:rsidR="006C4F44" w:rsidRDefault="006C4F4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find the scale factor of an enlargement?</w:t>
            </w:r>
          </w:p>
          <w:p w14:paraId="5DCF8FE2" w14:textId="77777777" w:rsidR="00C7198E" w:rsidRDefault="00C7198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find the centre of a rotation?</w:t>
            </w:r>
          </w:p>
          <w:p w14:paraId="7065D1CC" w14:textId="7CCA75E4" w:rsidR="00C7198E" w:rsidRPr="008140F3" w:rsidRDefault="00C7198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Can you describe the difference between congruent and similar shapes?</w:t>
            </w:r>
          </w:p>
        </w:tc>
        <w:tc>
          <w:tcPr>
            <w:tcW w:w="4009" w:type="dxa"/>
          </w:tcPr>
          <w:p w14:paraId="0D2E7FEA"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4BEDF0C6" w14:textId="6317A242" w:rsidR="00707639" w:rsidRPr="008E6C12" w:rsidRDefault="00CE5335" w:rsidP="004A3123">
            <w:pPr>
              <w:rPr>
                <w:rFonts w:ascii="Tw Cen MT" w:hAnsi="Tw Cen MT" w:cstheme="minorHAnsi"/>
                <w:b/>
                <w:bCs/>
                <w:sz w:val="24"/>
                <w:szCs w:val="24"/>
              </w:rPr>
            </w:pPr>
            <w:r w:rsidRPr="00CE5335">
              <w:rPr>
                <w:rFonts w:ascii="Tw Cen MT" w:hAnsi="Tw Cen MT" w:cstheme="minorHAnsi"/>
                <w:sz w:val="24"/>
                <w:szCs w:val="24"/>
              </w:rPr>
              <w:t>Students should recall basic shapes.</w:t>
            </w:r>
            <w:r>
              <w:rPr>
                <w:rFonts w:ascii="Tw Cen MT" w:hAnsi="Tw Cen MT" w:cstheme="minorHAnsi"/>
                <w:sz w:val="24"/>
                <w:szCs w:val="24"/>
              </w:rPr>
              <w:t xml:space="preserve">  </w:t>
            </w:r>
            <w:r w:rsidRPr="00CE5335">
              <w:rPr>
                <w:rFonts w:ascii="Tw Cen MT" w:hAnsi="Tw Cen MT" w:cstheme="minorHAnsi"/>
                <w:sz w:val="24"/>
                <w:szCs w:val="24"/>
              </w:rPr>
              <w:t>Students should be able to plot points in all four quadrants.</w:t>
            </w:r>
            <w:r w:rsidR="004A3123">
              <w:rPr>
                <w:rFonts w:ascii="Tw Cen MT" w:hAnsi="Tw Cen MT" w:cstheme="minorHAnsi"/>
                <w:sz w:val="24"/>
                <w:szCs w:val="24"/>
              </w:rPr>
              <w:t xml:space="preserve"> </w:t>
            </w:r>
            <w:r w:rsidRPr="00CE5335">
              <w:rPr>
                <w:rFonts w:ascii="Tw Cen MT" w:hAnsi="Tw Cen MT" w:cstheme="minorHAnsi"/>
                <w:sz w:val="24"/>
                <w:szCs w:val="24"/>
              </w:rPr>
              <w:t>Students should have an understanding of the concept of rotation.</w:t>
            </w:r>
            <w:r>
              <w:rPr>
                <w:rFonts w:ascii="Tw Cen MT" w:hAnsi="Tw Cen MT" w:cstheme="minorHAnsi"/>
                <w:sz w:val="24"/>
                <w:szCs w:val="24"/>
              </w:rPr>
              <w:t xml:space="preserve">  </w:t>
            </w:r>
            <w:r w:rsidRPr="00CE5335">
              <w:rPr>
                <w:rFonts w:ascii="Tw Cen MT" w:hAnsi="Tw Cen MT" w:cstheme="minorHAnsi"/>
                <w:sz w:val="24"/>
                <w:szCs w:val="24"/>
              </w:rPr>
              <w:t>Students should be able to draw and recognise lines parallel to axes and y = x, y = -x.</w:t>
            </w:r>
            <w:r>
              <w:rPr>
                <w:rFonts w:ascii="Tw Cen MT" w:hAnsi="Tw Cen MT" w:cstheme="minorHAnsi"/>
                <w:sz w:val="24"/>
                <w:szCs w:val="24"/>
              </w:rPr>
              <w:t xml:space="preserve">  </w:t>
            </w:r>
            <w:r w:rsidRPr="00CE5335">
              <w:rPr>
                <w:rFonts w:ascii="Tw Cen MT" w:hAnsi="Tw Cen MT" w:cstheme="minorHAnsi"/>
                <w:sz w:val="24"/>
                <w:szCs w:val="24"/>
              </w:rPr>
              <w:t>Students will have encountered the terms clockwise and anticlockwise previously.</w:t>
            </w:r>
          </w:p>
        </w:tc>
        <w:tc>
          <w:tcPr>
            <w:tcW w:w="3969" w:type="dxa"/>
            <w:gridSpan w:val="2"/>
            <w:tcBorders>
              <w:bottom w:val="single" w:sz="4" w:space="0" w:color="auto"/>
            </w:tcBorders>
          </w:tcPr>
          <w:p w14:paraId="023AC1B0"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4960A317" w14:textId="77777777" w:rsidR="00707639" w:rsidRDefault="00341D16" w:rsidP="00C125B9">
            <w:pPr>
              <w:rPr>
                <w:rFonts w:ascii="Tw Cen MT" w:hAnsi="Tw Cen MT" w:cstheme="minorHAnsi"/>
                <w:sz w:val="24"/>
                <w:szCs w:val="24"/>
              </w:rPr>
            </w:pPr>
            <w:r>
              <w:rPr>
                <w:rFonts w:ascii="Tw Cen MT" w:hAnsi="Tw Cen MT" w:cstheme="minorHAnsi"/>
                <w:sz w:val="24"/>
                <w:szCs w:val="24"/>
              </w:rPr>
              <w:t>Unit 12: Right angled triangles</w:t>
            </w:r>
          </w:p>
          <w:p w14:paraId="140C8416" w14:textId="77777777" w:rsidR="00341D16" w:rsidRDefault="00341D16" w:rsidP="00C125B9">
            <w:pPr>
              <w:rPr>
                <w:rFonts w:ascii="Tw Cen MT" w:hAnsi="Tw Cen MT" w:cstheme="minorHAnsi"/>
                <w:sz w:val="24"/>
                <w:szCs w:val="24"/>
              </w:rPr>
            </w:pPr>
            <w:r>
              <w:rPr>
                <w:rFonts w:ascii="Tw Cen MT" w:hAnsi="Tw Cen MT" w:cstheme="minorHAnsi"/>
                <w:sz w:val="24"/>
                <w:szCs w:val="24"/>
              </w:rPr>
              <w:t>Unit 15: Constructions, Loci and Bearing</w:t>
            </w:r>
          </w:p>
          <w:p w14:paraId="646282C6" w14:textId="77777777" w:rsidR="00FF76BA" w:rsidRDefault="00FF76BA" w:rsidP="00C125B9">
            <w:pPr>
              <w:rPr>
                <w:rFonts w:ascii="Tw Cen MT" w:hAnsi="Tw Cen MT" w:cstheme="minorHAnsi"/>
                <w:sz w:val="24"/>
                <w:szCs w:val="24"/>
              </w:rPr>
            </w:pPr>
            <w:r>
              <w:rPr>
                <w:rFonts w:ascii="Tw Cen MT" w:hAnsi="Tw Cen MT" w:cstheme="minorHAnsi"/>
                <w:sz w:val="24"/>
                <w:szCs w:val="24"/>
              </w:rPr>
              <w:t>Unit 17: Perimeter, Area and Volume 2</w:t>
            </w:r>
          </w:p>
          <w:p w14:paraId="232523AD" w14:textId="192801BF" w:rsidR="00FF76BA" w:rsidRPr="00BF2FB6" w:rsidRDefault="00FF76BA" w:rsidP="00C125B9">
            <w:pPr>
              <w:rPr>
                <w:rFonts w:ascii="Tw Cen MT" w:hAnsi="Tw Cen MT" w:cstheme="minorHAnsi"/>
                <w:sz w:val="24"/>
                <w:szCs w:val="24"/>
              </w:rPr>
            </w:pPr>
            <w:r>
              <w:rPr>
                <w:rFonts w:ascii="Tw Cen MT" w:hAnsi="Tw Cen MT" w:cstheme="minorHAnsi"/>
                <w:sz w:val="24"/>
                <w:szCs w:val="24"/>
              </w:rPr>
              <w:t>Unit 19: Congruence, Similarity and Vectors</w:t>
            </w:r>
          </w:p>
        </w:tc>
      </w:tr>
      <w:tr w:rsidR="00707639" w:rsidRPr="00BF2FB6" w14:paraId="27F78E9F" w14:textId="77777777" w:rsidTr="002E2D16">
        <w:trPr>
          <w:trHeight w:val="261"/>
        </w:trPr>
        <w:tc>
          <w:tcPr>
            <w:tcW w:w="7468" w:type="dxa"/>
            <w:gridSpan w:val="2"/>
            <w:vMerge/>
          </w:tcPr>
          <w:p w14:paraId="591997B0" w14:textId="77777777" w:rsidR="00707639" w:rsidRPr="00BF2FB6" w:rsidRDefault="00707639" w:rsidP="00C125B9">
            <w:pPr>
              <w:rPr>
                <w:rFonts w:ascii="Tw Cen MT" w:hAnsi="Tw Cen MT" w:cstheme="minorHAnsi"/>
                <w:b/>
                <w:bCs/>
                <w:sz w:val="24"/>
                <w:szCs w:val="24"/>
              </w:rPr>
            </w:pPr>
          </w:p>
        </w:tc>
        <w:tc>
          <w:tcPr>
            <w:tcW w:w="4009" w:type="dxa"/>
            <w:vMerge w:val="restart"/>
            <w:tcBorders>
              <w:right w:val="nil"/>
            </w:tcBorders>
          </w:tcPr>
          <w:p w14:paraId="45DD337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44E7E509" w14:textId="77777777" w:rsidR="00707639" w:rsidRDefault="002673D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Translation</w:t>
            </w:r>
          </w:p>
          <w:p w14:paraId="22397587" w14:textId="77777777" w:rsidR="002673DF" w:rsidRDefault="002673D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Reflection</w:t>
            </w:r>
          </w:p>
          <w:p w14:paraId="4ED44A41" w14:textId="77777777" w:rsidR="002673DF" w:rsidRDefault="002673D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Rotation</w:t>
            </w:r>
          </w:p>
          <w:p w14:paraId="1013F6CC" w14:textId="77777777" w:rsidR="002673DF" w:rsidRDefault="002673D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Enlargement</w:t>
            </w:r>
          </w:p>
          <w:p w14:paraId="4BBB6E06" w14:textId="77777777" w:rsidR="002673DF" w:rsidRDefault="002673DF"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Describing Enlargement</w:t>
            </w:r>
            <w:r w:rsidR="00703FC8">
              <w:rPr>
                <w:rFonts w:ascii="Tw Cen MT" w:hAnsi="Tw Cen MT" w:cstheme="minorHAnsi"/>
                <w:sz w:val="24"/>
                <w:szCs w:val="24"/>
              </w:rPr>
              <w:t>s</w:t>
            </w:r>
          </w:p>
          <w:p w14:paraId="520D72F1" w14:textId="56DFB06D" w:rsidR="00703FC8" w:rsidRPr="009F3E20" w:rsidRDefault="00703FC8"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Combining Transformations</w:t>
            </w:r>
          </w:p>
        </w:tc>
        <w:tc>
          <w:tcPr>
            <w:tcW w:w="3969" w:type="dxa"/>
            <w:gridSpan w:val="2"/>
            <w:vMerge w:val="restart"/>
            <w:tcBorders>
              <w:left w:val="nil"/>
            </w:tcBorders>
          </w:tcPr>
          <w:p w14:paraId="68FF5F4A" w14:textId="77777777" w:rsidR="00707639" w:rsidRPr="00676680" w:rsidRDefault="00707639" w:rsidP="00C125B9">
            <w:pPr>
              <w:ind w:left="360"/>
              <w:rPr>
                <w:rFonts w:ascii="Tw Cen MT" w:hAnsi="Tw Cen MT" w:cstheme="minorHAnsi"/>
                <w:sz w:val="24"/>
                <w:szCs w:val="24"/>
              </w:rPr>
            </w:pPr>
          </w:p>
        </w:tc>
      </w:tr>
      <w:tr w:rsidR="00707639" w:rsidRPr="00BF2FB6" w14:paraId="3E93D513" w14:textId="77777777" w:rsidTr="002E2D16">
        <w:trPr>
          <w:trHeight w:val="1928"/>
        </w:trPr>
        <w:tc>
          <w:tcPr>
            <w:tcW w:w="7468" w:type="dxa"/>
            <w:gridSpan w:val="2"/>
          </w:tcPr>
          <w:p w14:paraId="5F27437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7D30CC11" w14:textId="588A9ABA" w:rsidR="00707639" w:rsidRDefault="00703FC8"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Translate a shape on a coordinate grid</w:t>
            </w:r>
          </w:p>
          <w:p w14:paraId="42C5EE1C" w14:textId="77777777" w:rsidR="00703FC8" w:rsidRDefault="00703FC8"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of a column vector to describe a translation</w:t>
            </w:r>
          </w:p>
          <w:p w14:paraId="02B5E14A" w14:textId="1A8297AC" w:rsidR="00703FC8" w:rsidRDefault="00703FC8"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Draw a reflection of a shape in a mirror line</w:t>
            </w:r>
            <w:r w:rsidR="00D1693B">
              <w:rPr>
                <w:rFonts w:ascii="Tw Cen MT" w:hAnsi="Tw Cen MT" w:cstheme="minorHAnsi"/>
                <w:sz w:val="24"/>
                <w:szCs w:val="24"/>
              </w:rPr>
              <w:t xml:space="preserve"> and on a grid.</w:t>
            </w:r>
          </w:p>
          <w:p w14:paraId="15DB2178" w14:textId="77777777" w:rsidR="00D1693B" w:rsidRDefault="00D169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Rotate a shape on a coordinate grid</w:t>
            </w:r>
          </w:p>
          <w:p w14:paraId="5CDF7982" w14:textId="77777777" w:rsidR="00D1693B" w:rsidRDefault="00D169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Describe a rotation</w:t>
            </w:r>
          </w:p>
          <w:p w14:paraId="52682C0D" w14:textId="77777777" w:rsidR="00D1693B" w:rsidRDefault="00D169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Enlarge a shape by a scale factor</w:t>
            </w:r>
          </w:p>
          <w:p w14:paraId="72A02EF6" w14:textId="77777777" w:rsidR="00230BEA" w:rsidRDefault="00230BEA"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Enlarge a shape using a centre of enlargement</w:t>
            </w:r>
          </w:p>
          <w:p w14:paraId="5F62C64B" w14:textId="17C353DE" w:rsidR="00D70E8E" w:rsidRPr="004A3123" w:rsidRDefault="00230BEA" w:rsidP="004A3123">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Find the centre of enlargement</w:t>
            </w:r>
          </w:p>
          <w:p w14:paraId="00537CE1" w14:textId="0E917AC8" w:rsidR="00D70E8E" w:rsidRPr="008140F3" w:rsidRDefault="00D70E8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Describe combined transformations on a gird.</w:t>
            </w:r>
          </w:p>
        </w:tc>
        <w:tc>
          <w:tcPr>
            <w:tcW w:w="4009" w:type="dxa"/>
            <w:vMerge/>
            <w:tcBorders>
              <w:right w:val="nil"/>
            </w:tcBorders>
          </w:tcPr>
          <w:p w14:paraId="1DEA7F02" w14:textId="77777777" w:rsidR="00707639" w:rsidRPr="00BF2FB6" w:rsidRDefault="00707639" w:rsidP="00C125B9">
            <w:pPr>
              <w:rPr>
                <w:rFonts w:ascii="Tw Cen MT" w:hAnsi="Tw Cen MT" w:cstheme="minorHAnsi"/>
                <w:b/>
                <w:bCs/>
                <w:sz w:val="24"/>
                <w:szCs w:val="24"/>
              </w:rPr>
            </w:pPr>
          </w:p>
        </w:tc>
        <w:tc>
          <w:tcPr>
            <w:tcW w:w="3969" w:type="dxa"/>
            <w:gridSpan w:val="2"/>
            <w:vMerge/>
            <w:tcBorders>
              <w:left w:val="nil"/>
            </w:tcBorders>
          </w:tcPr>
          <w:p w14:paraId="48173D34" w14:textId="77777777" w:rsidR="00707639" w:rsidRPr="00BF2FB6" w:rsidRDefault="00707639" w:rsidP="00C125B9">
            <w:pPr>
              <w:rPr>
                <w:rFonts w:ascii="Tw Cen MT" w:hAnsi="Tw Cen MT" w:cstheme="minorHAnsi"/>
                <w:b/>
                <w:bCs/>
                <w:sz w:val="24"/>
                <w:szCs w:val="24"/>
              </w:rPr>
            </w:pPr>
          </w:p>
        </w:tc>
      </w:tr>
      <w:tr w:rsidR="00707639" w:rsidRPr="00BF2FB6" w14:paraId="1F64C073" w14:textId="77777777" w:rsidTr="002E2D16">
        <w:tc>
          <w:tcPr>
            <w:tcW w:w="7468" w:type="dxa"/>
            <w:gridSpan w:val="2"/>
          </w:tcPr>
          <w:p w14:paraId="486203EE"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33DACFB" w14:textId="13D3DEEE"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20220C20" w14:textId="48E40B8C" w:rsidR="00707639" w:rsidRPr="009F3E20" w:rsidRDefault="00CE5335" w:rsidP="00C125B9">
            <w:pPr>
              <w:rPr>
                <w:rFonts w:ascii="Tw Cen MT" w:hAnsi="Tw Cen MT" w:cstheme="minorHAnsi"/>
                <w:sz w:val="24"/>
                <w:szCs w:val="24"/>
              </w:rPr>
            </w:pPr>
            <w:r>
              <w:rPr>
                <w:rFonts w:ascii="Tw Cen MT" w:hAnsi="Tw Cen MT" w:cstheme="minorHAnsi"/>
                <w:sz w:val="24"/>
                <w:szCs w:val="24"/>
              </w:rPr>
              <w:t>March</w:t>
            </w:r>
          </w:p>
        </w:tc>
        <w:tc>
          <w:tcPr>
            <w:tcW w:w="4009" w:type="dxa"/>
          </w:tcPr>
          <w:p w14:paraId="5537F3AD"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5E8C1BB2"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126" w:type="dxa"/>
            <w:vMerge w:val="restart"/>
          </w:tcPr>
          <w:p w14:paraId="400F726D"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42A75B18" w14:textId="77777777" w:rsidR="00707639" w:rsidRDefault="002E2D16" w:rsidP="00C125B9">
            <w:pPr>
              <w:rPr>
                <w:rFonts w:ascii="Tw Cen MT" w:hAnsi="Tw Cen MT" w:cstheme="minorHAnsi"/>
                <w:sz w:val="24"/>
                <w:szCs w:val="24"/>
              </w:rPr>
            </w:pPr>
            <w:r>
              <w:rPr>
                <w:rFonts w:ascii="Tw Cen MT" w:hAnsi="Tw Cen MT" w:cstheme="minorHAnsi"/>
                <w:sz w:val="24"/>
                <w:szCs w:val="24"/>
              </w:rPr>
              <w:t>Transformation</w:t>
            </w:r>
          </w:p>
          <w:p w14:paraId="02264DAD" w14:textId="77777777" w:rsidR="002E2D16" w:rsidRDefault="002E2D16" w:rsidP="00C125B9">
            <w:pPr>
              <w:rPr>
                <w:rFonts w:ascii="Tw Cen MT" w:hAnsi="Tw Cen MT" w:cstheme="minorHAnsi"/>
                <w:sz w:val="24"/>
                <w:szCs w:val="24"/>
              </w:rPr>
            </w:pPr>
            <w:r>
              <w:rPr>
                <w:rFonts w:ascii="Tw Cen MT" w:hAnsi="Tw Cen MT" w:cstheme="minorHAnsi"/>
                <w:sz w:val="24"/>
                <w:szCs w:val="24"/>
              </w:rPr>
              <w:t>Rotation</w:t>
            </w:r>
          </w:p>
          <w:p w14:paraId="3250F209" w14:textId="77777777" w:rsidR="002E2D16" w:rsidRDefault="002E2D16" w:rsidP="00C125B9">
            <w:pPr>
              <w:rPr>
                <w:rFonts w:ascii="Tw Cen MT" w:hAnsi="Tw Cen MT" w:cstheme="minorHAnsi"/>
                <w:sz w:val="24"/>
                <w:szCs w:val="24"/>
              </w:rPr>
            </w:pPr>
            <w:r>
              <w:rPr>
                <w:rFonts w:ascii="Tw Cen MT" w:hAnsi="Tw Cen MT" w:cstheme="minorHAnsi"/>
                <w:sz w:val="24"/>
                <w:szCs w:val="24"/>
              </w:rPr>
              <w:t>Reflection</w:t>
            </w:r>
          </w:p>
          <w:p w14:paraId="1ADC6C60" w14:textId="77777777" w:rsidR="002E2D16" w:rsidRDefault="002E2D16" w:rsidP="00C125B9">
            <w:pPr>
              <w:rPr>
                <w:rFonts w:ascii="Tw Cen MT" w:hAnsi="Tw Cen MT" w:cstheme="minorHAnsi"/>
                <w:sz w:val="24"/>
                <w:szCs w:val="24"/>
              </w:rPr>
            </w:pPr>
            <w:r>
              <w:rPr>
                <w:rFonts w:ascii="Tw Cen MT" w:hAnsi="Tw Cen MT" w:cstheme="minorHAnsi"/>
                <w:sz w:val="24"/>
                <w:szCs w:val="24"/>
              </w:rPr>
              <w:t>Enlargement</w:t>
            </w:r>
          </w:p>
          <w:p w14:paraId="05F4BDF3" w14:textId="77777777" w:rsidR="002E2D16" w:rsidRDefault="002E2D16" w:rsidP="00C125B9">
            <w:pPr>
              <w:rPr>
                <w:rFonts w:ascii="Tw Cen MT" w:hAnsi="Tw Cen MT" w:cstheme="minorHAnsi"/>
                <w:sz w:val="24"/>
                <w:szCs w:val="24"/>
              </w:rPr>
            </w:pPr>
            <w:r>
              <w:rPr>
                <w:rFonts w:ascii="Tw Cen MT" w:hAnsi="Tw Cen MT" w:cstheme="minorHAnsi"/>
                <w:sz w:val="24"/>
                <w:szCs w:val="24"/>
              </w:rPr>
              <w:t>Translation</w:t>
            </w:r>
          </w:p>
          <w:p w14:paraId="0828C917" w14:textId="77777777" w:rsidR="002E2D16" w:rsidRDefault="002E2D16" w:rsidP="00C125B9">
            <w:pPr>
              <w:rPr>
                <w:rFonts w:ascii="Tw Cen MT" w:hAnsi="Tw Cen MT" w:cstheme="minorHAnsi"/>
                <w:sz w:val="24"/>
                <w:szCs w:val="24"/>
              </w:rPr>
            </w:pPr>
            <w:r>
              <w:rPr>
                <w:rFonts w:ascii="Tw Cen MT" w:hAnsi="Tw Cen MT" w:cstheme="minorHAnsi"/>
                <w:sz w:val="24"/>
                <w:szCs w:val="24"/>
              </w:rPr>
              <w:t>Single</w:t>
            </w:r>
          </w:p>
          <w:p w14:paraId="40DF8783" w14:textId="77777777" w:rsidR="002E2D16" w:rsidRDefault="002E2D16" w:rsidP="00C125B9">
            <w:pPr>
              <w:rPr>
                <w:rFonts w:ascii="Tw Cen MT" w:hAnsi="Tw Cen MT" w:cstheme="minorHAnsi"/>
                <w:sz w:val="24"/>
                <w:szCs w:val="24"/>
              </w:rPr>
            </w:pPr>
            <w:r>
              <w:rPr>
                <w:rFonts w:ascii="Tw Cen MT" w:hAnsi="Tw Cen MT" w:cstheme="minorHAnsi"/>
                <w:sz w:val="24"/>
                <w:szCs w:val="24"/>
              </w:rPr>
              <w:t>Combination</w:t>
            </w:r>
          </w:p>
          <w:p w14:paraId="028C9D4A" w14:textId="77777777" w:rsidR="002E2D16" w:rsidRDefault="002E2D16" w:rsidP="00C125B9">
            <w:pPr>
              <w:rPr>
                <w:rFonts w:ascii="Tw Cen MT" w:hAnsi="Tw Cen MT" w:cstheme="minorHAnsi"/>
                <w:sz w:val="24"/>
                <w:szCs w:val="24"/>
              </w:rPr>
            </w:pPr>
            <w:r>
              <w:rPr>
                <w:rFonts w:ascii="Tw Cen MT" w:hAnsi="Tw Cen MT" w:cstheme="minorHAnsi"/>
                <w:sz w:val="24"/>
                <w:szCs w:val="24"/>
              </w:rPr>
              <w:t>Scale Factor</w:t>
            </w:r>
          </w:p>
          <w:p w14:paraId="4F7B0643" w14:textId="77777777" w:rsidR="002E2D16" w:rsidRDefault="002E2D16" w:rsidP="00C125B9">
            <w:pPr>
              <w:rPr>
                <w:rFonts w:ascii="Tw Cen MT" w:hAnsi="Tw Cen MT" w:cstheme="minorHAnsi"/>
                <w:sz w:val="24"/>
                <w:szCs w:val="24"/>
              </w:rPr>
            </w:pPr>
            <w:r>
              <w:rPr>
                <w:rFonts w:ascii="Tw Cen MT" w:hAnsi="Tw Cen MT" w:cstheme="minorHAnsi"/>
                <w:sz w:val="24"/>
                <w:szCs w:val="24"/>
              </w:rPr>
              <w:t>Mirror Line</w:t>
            </w:r>
          </w:p>
          <w:p w14:paraId="7DFA0E15" w14:textId="77777777" w:rsidR="00872506" w:rsidRDefault="00872506" w:rsidP="00C125B9">
            <w:pPr>
              <w:rPr>
                <w:rFonts w:ascii="Tw Cen MT" w:hAnsi="Tw Cen MT" w:cstheme="minorHAnsi"/>
                <w:sz w:val="24"/>
                <w:szCs w:val="24"/>
              </w:rPr>
            </w:pPr>
            <w:r>
              <w:rPr>
                <w:rFonts w:ascii="Tw Cen MT" w:hAnsi="Tw Cen MT" w:cstheme="minorHAnsi"/>
                <w:sz w:val="24"/>
                <w:szCs w:val="24"/>
              </w:rPr>
              <w:t>Centre of Rotation</w:t>
            </w:r>
          </w:p>
          <w:p w14:paraId="2BA5959E" w14:textId="53BD4E03" w:rsidR="00872506" w:rsidRPr="000F434B" w:rsidRDefault="00872506" w:rsidP="00C125B9">
            <w:pPr>
              <w:rPr>
                <w:rFonts w:ascii="Tw Cen MT" w:hAnsi="Tw Cen MT" w:cstheme="minorHAnsi"/>
                <w:sz w:val="24"/>
                <w:szCs w:val="24"/>
              </w:rPr>
            </w:pPr>
            <w:r>
              <w:rPr>
                <w:rFonts w:ascii="Tw Cen MT" w:hAnsi="Tw Cen MT" w:cstheme="minorHAnsi"/>
                <w:sz w:val="24"/>
                <w:szCs w:val="24"/>
              </w:rPr>
              <w:t>Column Vector</w:t>
            </w:r>
          </w:p>
        </w:tc>
        <w:tc>
          <w:tcPr>
            <w:tcW w:w="1843" w:type="dxa"/>
            <w:vMerge w:val="restart"/>
          </w:tcPr>
          <w:p w14:paraId="0A6995F5"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06FCB9C0" w14:textId="77777777" w:rsidR="00707639" w:rsidRDefault="00872506" w:rsidP="00C125B9">
            <w:pPr>
              <w:rPr>
                <w:rFonts w:ascii="Tw Cen MT" w:hAnsi="Tw Cen MT" w:cstheme="minorHAnsi"/>
                <w:sz w:val="24"/>
                <w:szCs w:val="24"/>
              </w:rPr>
            </w:pPr>
            <w:r>
              <w:rPr>
                <w:rFonts w:ascii="Tw Cen MT" w:hAnsi="Tw Cen MT" w:cstheme="minorHAnsi"/>
                <w:sz w:val="24"/>
                <w:szCs w:val="24"/>
              </w:rPr>
              <w:t>Centre of Enlargement</w:t>
            </w:r>
          </w:p>
          <w:p w14:paraId="5B6A6843" w14:textId="77777777" w:rsidR="002320B9" w:rsidRDefault="002320B9" w:rsidP="00C125B9">
            <w:pPr>
              <w:rPr>
                <w:rFonts w:ascii="Tw Cen MT" w:hAnsi="Tw Cen MT" w:cstheme="minorHAnsi"/>
                <w:sz w:val="24"/>
                <w:szCs w:val="24"/>
              </w:rPr>
            </w:pPr>
            <w:r>
              <w:rPr>
                <w:rFonts w:ascii="Tw Cen MT" w:hAnsi="Tw Cen MT" w:cstheme="minorHAnsi"/>
                <w:sz w:val="24"/>
                <w:szCs w:val="24"/>
              </w:rPr>
              <w:t>Similarity</w:t>
            </w:r>
          </w:p>
          <w:p w14:paraId="2C4B06D4" w14:textId="77777777" w:rsidR="002320B9" w:rsidRDefault="002320B9" w:rsidP="00C125B9">
            <w:pPr>
              <w:rPr>
                <w:rFonts w:ascii="Tw Cen MT" w:hAnsi="Tw Cen MT" w:cstheme="minorHAnsi"/>
                <w:sz w:val="24"/>
                <w:szCs w:val="24"/>
              </w:rPr>
            </w:pPr>
            <w:r>
              <w:rPr>
                <w:rFonts w:ascii="Tw Cen MT" w:hAnsi="Tw Cen MT" w:cstheme="minorHAnsi"/>
                <w:sz w:val="24"/>
                <w:szCs w:val="24"/>
              </w:rPr>
              <w:t>Congruent</w:t>
            </w:r>
          </w:p>
          <w:p w14:paraId="240FF7EE" w14:textId="77777777" w:rsidR="002320B9" w:rsidRDefault="002320B9" w:rsidP="00C125B9">
            <w:pPr>
              <w:rPr>
                <w:rFonts w:ascii="Tw Cen MT" w:hAnsi="Tw Cen MT" w:cstheme="minorHAnsi"/>
                <w:sz w:val="24"/>
                <w:szCs w:val="24"/>
              </w:rPr>
            </w:pPr>
            <w:r>
              <w:rPr>
                <w:rFonts w:ascii="Tw Cen MT" w:hAnsi="Tw Cen MT" w:cstheme="minorHAnsi"/>
                <w:sz w:val="24"/>
                <w:szCs w:val="24"/>
              </w:rPr>
              <w:t>Angle</w:t>
            </w:r>
          </w:p>
          <w:p w14:paraId="4EA476BB" w14:textId="77777777" w:rsidR="002320B9" w:rsidRDefault="002320B9" w:rsidP="00C125B9">
            <w:pPr>
              <w:rPr>
                <w:rFonts w:ascii="Tw Cen MT" w:hAnsi="Tw Cen MT" w:cstheme="minorHAnsi"/>
                <w:sz w:val="24"/>
                <w:szCs w:val="24"/>
              </w:rPr>
            </w:pPr>
            <w:r>
              <w:rPr>
                <w:rFonts w:ascii="Tw Cen MT" w:hAnsi="Tw Cen MT" w:cstheme="minorHAnsi"/>
                <w:sz w:val="24"/>
                <w:szCs w:val="24"/>
              </w:rPr>
              <w:t>Direction</w:t>
            </w:r>
          </w:p>
          <w:p w14:paraId="677BE420" w14:textId="77777777" w:rsidR="002320B9" w:rsidRDefault="002320B9" w:rsidP="00C125B9">
            <w:pPr>
              <w:rPr>
                <w:rFonts w:ascii="Tw Cen MT" w:hAnsi="Tw Cen MT" w:cstheme="minorHAnsi"/>
                <w:sz w:val="24"/>
                <w:szCs w:val="24"/>
              </w:rPr>
            </w:pPr>
            <w:r>
              <w:rPr>
                <w:rFonts w:ascii="Tw Cen MT" w:hAnsi="Tw Cen MT" w:cstheme="minorHAnsi"/>
                <w:sz w:val="24"/>
                <w:szCs w:val="24"/>
              </w:rPr>
              <w:t>Coordinate</w:t>
            </w:r>
          </w:p>
          <w:p w14:paraId="0FAA9D64" w14:textId="4B03BFA2" w:rsidR="002320B9" w:rsidRPr="00467682" w:rsidRDefault="002320B9" w:rsidP="00C125B9">
            <w:pPr>
              <w:rPr>
                <w:rFonts w:ascii="Tw Cen MT" w:hAnsi="Tw Cen MT" w:cstheme="minorHAnsi"/>
                <w:sz w:val="24"/>
                <w:szCs w:val="24"/>
              </w:rPr>
            </w:pPr>
            <w:r>
              <w:rPr>
                <w:rFonts w:ascii="Tw Cen MT" w:hAnsi="Tw Cen MT" w:cstheme="minorHAnsi"/>
                <w:sz w:val="24"/>
                <w:szCs w:val="24"/>
              </w:rPr>
              <w:t>Describe</w:t>
            </w:r>
          </w:p>
        </w:tc>
      </w:tr>
      <w:tr w:rsidR="00707639" w:rsidRPr="00BF2FB6" w14:paraId="5DF140AB" w14:textId="77777777" w:rsidTr="002E2D16">
        <w:trPr>
          <w:trHeight w:val="1307"/>
        </w:trPr>
        <w:tc>
          <w:tcPr>
            <w:tcW w:w="7468" w:type="dxa"/>
            <w:gridSpan w:val="2"/>
          </w:tcPr>
          <w:p w14:paraId="7737BB50"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6DB7BC61" w14:textId="7FE1196B" w:rsidR="00707639" w:rsidRPr="00BF2FB6" w:rsidRDefault="00462361" w:rsidP="004A3123">
            <w:pPr>
              <w:rPr>
                <w:rFonts w:ascii="Tw Cen MT" w:hAnsi="Tw Cen MT" w:cstheme="minorHAnsi"/>
                <w:b/>
                <w:bCs/>
                <w:sz w:val="24"/>
                <w:szCs w:val="24"/>
              </w:rPr>
            </w:pPr>
            <w:r>
              <w:rPr>
                <w:rFonts w:ascii="Tw Cen MT" w:hAnsi="Tw Cen MT" w:cstheme="minorHAnsi"/>
                <w:sz w:val="24"/>
                <w:szCs w:val="24"/>
              </w:rPr>
              <w:t>T</w:t>
            </w:r>
            <w:r w:rsidR="004A3123" w:rsidRPr="004A3123">
              <w:rPr>
                <w:rFonts w:ascii="Tw Cen MT" w:hAnsi="Tw Cen MT" w:cstheme="minorHAnsi"/>
                <w:sz w:val="24"/>
                <w:szCs w:val="24"/>
              </w:rPr>
              <w:t>ransformations have many applications in real life. Graphic designers use transformations to create patterns, sushi bars use conveyers to translate dishes in front of customers and web designers using larger if the transform images. Observation wheels such as the London Eye rotate around a central axis but the individual capsules rotate in the opposite direction around their own axis of rotation. As a result the people inside the capsules remain upright.</w:t>
            </w:r>
          </w:p>
        </w:tc>
        <w:tc>
          <w:tcPr>
            <w:tcW w:w="4009" w:type="dxa"/>
          </w:tcPr>
          <w:p w14:paraId="3CC2C063"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165B6637" w14:textId="72D0120D" w:rsidR="00707639" w:rsidRPr="009763D6" w:rsidRDefault="00990B0D" w:rsidP="00C125B9">
            <w:pPr>
              <w:rPr>
                <w:rFonts w:ascii="Tw Cen MT" w:hAnsi="Tw Cen MT" w:cstheme="minorHAnsi"/>
                <w:sz w:val="24"/>
                <w:szCs w:val="24"/>
              </w:rPr>
            </w:pPr>
            <w:r>
              <w:rPr>
                <w:rFonts w:ascii="Tw Cen MT" w:hAnsi="Tw Cen MT" w:cstheme="minorHAnsi"/>
                <w:sz w:val="24"/>
                <w:szCs w:val="24"/>
              </w:rPr>
              <w:t>Technological Progress</w:t>
            </w:r>
          </w:p>
        </w:tc>
        <w:tc>
          <w:tcPr>
            <w:tcW w:w="2126" w:type="dxa"/>
            <w:vMerge/>
          </w:tcPr>
          <w:p w14:paraId="4B6D1410" w14:textId="77777777" w:rsidR="00707639" w:rsidRPr="00BF2FB6" w:rsidRDefault="00707639" w:rsidP="00C125B9">
            <w:pPr>
              <w:rPr>
                <w:rFonts w:ascii="Tw Cen MT" w:hAnsi="Tw Cen MT" w:cstheme="minorHAnsi"/>
                <w:b/>
                <w:bCs/>
                <w:sz w:val="24"/>
                <w:szCs w:val="24"/>
              </w:rPr>
            </w:pPr>
          </w:p>
        </w:tc>
        <w:tc>
          <w:tcPr>
            <w:tcW w:w="1843" w:type="dxa"/>
            <w:vMerge/>
          </w:tcPr>
          <w:p w14:paraId="32A7799D" w14:textId="77777777" w:rsidR="00707639" w:rsidRPr="00BF2FB6" w:rsidRDefault="00707639" w:rsidP="00C125B9">
            <w:pPr>
              <w:rPr>
                <w:rFonts w:ascii="Tw Cen MT" w:hAnsi="Tw Cen MT" w:cstheme="minorHAnsi"/>
                <w:b/>
                <w:bCs/>
                <w:sz w:val="24"/>
                <w:szCs w:val="24"/>
              </w:rPr>
            </w:pPr>
          </w:p>
        </w:tc>
      </w:tr>
    </w:tbl>
    <w:p w14:paraId="460CFEDB"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2431"/>
        <w:gridCol w:w="4935"/>
        <w:gridCol w:w="3544"/>
        <w:gridCol w:w="2268"/>
        <w:gridCol w:w="2268"/>
      </w:tblGrid>
      <w:tr w:rsidR="00707639" w:rsidRPr="00BF2FB6" w14:paraId="24E9084D" w14:textId="77777777" w:rsidTr="00C125B9">
        <w:trPr>
          <w:trHeight w:val="1051"/>
        </w:trPr>
        <w:tc>
          <w:tcPr>
            <w:tcW w:w="2431" w:type="dxa"/>
          </w:tcPr>
          <w:p w14:paraId="7B99FF68"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DE82F8B" w14:textId="1D26682C"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6846B9">
              <w:rPr>
                <w:rFonts w:ascii="Tw Cen MT" w:hAnsi="Tw Cen MT" w:cstheme="minorHAnsi"/>
                <w:sz w:val="32"/>
                <w:szCs w:val="32"/>
              </w:rPr>
              <w:t>11 Ratio and Proportion</w:t>
            </w:r>
          </w:p>
        </w:tc>
        <w:tc>
          <w:tcPr>
            <w:tcW w:w="4935" w:type="dxa"/>
          </w:tcPr>
          <w:p w14:paraId="2F74BD97" w14:textId="33B850D1"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6846B9">
              <w:rPr>
                <w:rFonts w:ascii="Tw Cen MT" w:hAnsi="Tw Cen MT" w:cstheme="minorHAnsi"/>
                <w:b/>
                <w:bCs/>
                <w:sz w:val="24"/>
                <w:szCs w:val="24"/>
              </w:rPr>
              <w:t>Spring 2</w:t>
            </w:r>
          </w:p>
        </w:tc>
        <w:tc>
          <w:tcPr>
            <w:tcW w:w="3544" w:type="dxa"/>
          </w:tcPr>
          <w:p w14:paraId="2C9A186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2EA628DE" w14:textId="4A5C15A8" w:rsidR="00707639" w:rsidRPr="008E6C12" w:rsidRDefault="00342300" w:rsidP="00C125B9">
            <w:pPr>
              <w:rPr>
                <w:rFonts w:ascii="Tw Cen MT" w:hAnsi="Tw Cen MT" w:cstheme="minorHAnsi"/>
                <w:sz w:val="24"/>
                <w:szCs w:val="24"/>
              </w:rPr>
            </w:pPr>
            <w:r>
              <w:rPr>
                <w:rFonts w:ascii="Tw Cen MT" w:hAnsi="Tw Cen MT" w:cstheme="minorHAnsi"/>
                <w:sz w:val="24"/>
                <w:szCs w:val="24"/>
              </w:rPr>
              <w:t>To give pupil</w:t>
            </w:r>
            <w:r w:rsidR="00A321AE">
              <w:rPr>
                <w:rFonts w:ascii="Tw Cen MT" w:hAnsi="Tw Cen MT" w:cstheme="minorHAnsi"/>
                <w:sz w:val="24"/>
                <w:szCs w:val="24"/>
              </w:rPr>
              <w:t>s</w:t>
            </w:r>
            <w:r>
              <w:rPr>
                <w:rFonts w:ascii="Tw Cen MT" w:hAnsi="Tw Cen MT" w:cstheme="minorHAnsi"/>
                <w:sz w:val="24"/>
                <w:szCs w:val="24"/>
              </w:rPr>
              <w:t xml:space="preserve"> the ability to compare quantities and to </w:t>
            </w:r>
            <w:r w:rsidR="00A321AE">
              <w:rPr>
                <w:rFonts w:ascii="Tw Cen MT" w:hAnsi="Tw Cen MT" w:cstheme="minorHAnsi"/>
                <w:sz w:val="24"/>
                <w:szCs w:val="24"/>
              </w:rPr>
              <w:t>change amounts in proportion accurately.</w:t>
            </w:r>
          </w:p>
        </w:tc>
        <w:tc>
          <w:tcPr>
            <w:tcW w:w="4536" w:type="dxa"/>
            <w:gridSpan w:val="2"/>
            <w:tcBorders>
              <w:bottom w:val="single" w:sz="4" w:space="0" w:color="auto"/>
            </w:tcBorders>
          </w:tcPr>
          <w:p w14:paraId="377A8824"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72C5AF75" w14:textId="5814635A" w:rsidR="00707639" w:rsidRPr="00467682" w:rsidRDefault="00342300" w:rsidP="00C125B9">
            <w:pPr>
              <w:rPr>
                <w:rFonts w:ascii="Tw Cen MT" w:hAnsi="Tw Cen MT" w:cstheme="minorHAnsi"/>
                <w:sz w:val="24"/>
                <w:szCs w:val="24"/>
              </w:rPr>
            </w:pPr>
            <w:r>
              <w:rPr>
                <w:rFonts w:ascii="Tw Cen MT" w:hAnsi="Tw Cen MT" w:cstheme="minorHAnsi"/>
                <w:sz w:val="24"/>
                <w:szCs w:val="24"/>
              </w:rPr>
              <w:t>Use previous knowledge in a practical context and solve problems.</w:t>
            </w:r>
          </w:p>
        </w:tc>
      </w:tr>
      <w:tr w:rsidR="00707639" w:rsidRPr="00BF2FB6" w14:paraId="37405B2C" w14:textId="77777777" w:rsidTr="00C125B9">
        <w:trPr>
          <w:trHeight w:val="1164"/>
        </w:trPr>
        <w:tc>
          <w:tcPr>
            <w:tcW w:w="7366" w:type="dxa"/>
            <w:gridSpan w:val="2"/>
            <w:vMerge w:val="restart"/>
          </w:tcPr>
          <w:p w14:paraId="1AF041E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689EF5F6" w14:textId="77777777" w:rsidR="00707639" w:rsidRDefault="003B75D2" w:rsidP="00C125B9">
            <w:pPr>
              <w:pStyle w:val="ListParagraph"/>
              <w:numPr>
                <w:ilvl w:val="0"/>
                <w:numId w:val="22"/>
              </w:numPr>
              <w:tabs>
                <w:tab w:val="center" w:pos="2512"/>
              </w:tabs>
              <w:rPr>
                <w:rFonts w:ascii="Tw Cen MT" w:hAnsi="Tw Cen MT" w:cstheme="minorHAnsi"/>
                <w:sz w:val="24"/>
                <w:szCs w:val="24"/>
              </w:rPr>
            </w:pPr>
            <w:r w:rsidRPr="003B75D2">
              <w:rPr>
                <w:rFonts w:ascii="Tw Cen MT" w:hAnsi="Tw Cen MT" w:cstheme="minorHAnsi"/>
                <w:sz w:val="24"/>
                <w:szCs w:val="24"/>
              </w:rPr>
              <w:t>How can I use ratio and proportion to express related ideas and relationships?</w:t>
            </w:r>
          </w:p>
          <w:p w14:paraId="4D0D0C5A" w14:textId="34314850" w:rsidR="003B75D2" w:rsidRPr="007F3A77" w:rsidRDefault="003F2407" w:rsidP="00C125B9">
            <w:pPr>
              <w:pStyle w:val="ListParagraph"/>
              <w:numPr>
                <w:ilvl w:val="0"/>
                <w:numId w:val="22"/>
              </w:numPr>
              <w:tabs>
                <w:tab w:val="center" w:pos="2512"/>
              </w:tabs>
              <w:rPr>
                <w:rFonts w:ascii="Tw Cen MT" w:hAnsi="Tw Cen MT" w:cstheme="minorHAnsi"/>
                <w:sz w:val="24"/>
                <w:szCs w:val="24"/>
              </w:rPr>
            </w:pPr>
            <w:r w:rsidRPr="00F9110C">
              <w:rPr>
                <w:rFonts w:ascii="Tw Cen MT" w:hAnsi="Tw Cen MT" w:cstheme="minorHAnsi"/>
                <w:sz w:val="24"/>
                <w:szCs w:val="24"/>
              </w:rPr>
              <w:t>How do I write a ratio in its simplest form?</w:t>
            </w:r>
          </w:p>
          <w:p w14:paraId="61AFF54F" w14:textId="45A91594" w:rsidR="007F3A77" w:rsidRPr="00C117B2" w:rsidRDefault="007F3A77" w:rsidP="00C125B9">
            <w:pPr>
              <w:pStyle w:val="ListParagraph"/>
              <w:numPr>
                <w:ilvl w:val="0"/>
                <w:numId w:val="22"/>
              </w:numPr>
              <w:tabs>
                <w:tab w:val="center" w:pos="2512"/>
              </w:tabs>
              <w:rPr>
                <w:rFonts w:ascii="Tw Cen MT" w:hAnsi="Tw Cen MT" w:cstheme="minorHAnsi"/>
                <w:sz w:val="24"/>
                <w:szCs w:val="24"/>
              </w:rPr>
            </w:pPr>
            <w:r w:rsidRPr="00F9110C">
              <w:rPr>
                <w:rFonts w:ascii="Tw Cen MT" w:hAnsi="Tw Cen MT" w:cstheme="minorHAnsi"/>
                <w:sz w:val="24"/>
                <w:szCs w:val="24"/>
              </w:rPr>
              <w:t>How can I divide a quantity into a given ratio?</w:t>
            </w:r>
          </w:p>
          <w:p w14:paraId="02ADB69F" w14:textId="24E88E40" w:rsidR="00C117B2" w:rsidRPr="00F9110C" w:rsidRDefault="00C117B2" w:rsidP="00C125B9">
            <w:pPr>
              <w:pStyle w:val="ListParagraph"/>
              <w:numPr>
                <w:ilvl w:val="0"/>
                <w:numId w:val="22"/>
              </w:numPr>
              <w:tabs>
                <w:tab w:val="center" w:pos="2512"/>
              </w:tabs>
              <w:rPr>
                <w:rFonts w:ascii="Tw Cen MT" w:hAnsi="Tw Cen MT" w:cstheme="minorHAnsi"/>
                <w:sz w:val="24"/>
                <w:szCs w:val="24"/>
              </w:rPr>
            </w:pPr>
            <w:r w:rsidRPr="00F9110C">
              <w:rPr>
                <w:rFonts w:ascii="Tw Cen MT" w:hAnsi="Tw Cen MT" w:cstheme="minorHAnsi"/>
                <w:sz w:val="24"/>
                <w:szCs w:val="24"/>
              </w:rPr>
              <w:t>How can I use a ratio to find one quantity when the other is know?</w:t>
            </w:r>
          </w:p>
          <w:p w14:paraId="08A5F213" w14:textId="6144834D" w:rsidR="00F9110C" w:rsidRPr="003F2407" w:rsidRDefault="00F9110C" w:rsidP="00C125B9">
            <w:pPr>
              <w:pStyle w:val="ListParagraph"/>
              <w:numPr>
                <w:ilvl w:val="0"/>
                <w:numId w:val="22"/>
              </w:numPr>
              <w:tabs>
                <w:tab w:val="center" w:pos="2512"/>
              </w:tabs>
              <w:rPr>
                <w:rFonts w:ascii="Tw Cen MT" w:hAnsi="Tw Cen MT" w:cstheme="minorHAnsi"/>
                <w:sz w:val="24"/>
                <w:szCs w:val="24"/>
              </w:rPr>
            </w:pPr>
            <w:r w:rsidRPr="00F9110C">
              <w:rPr>
                <w:rFonts w:ascii="Tw Cen MT" w:hAnsi="Tw Cen MT" w:cstheme="minorHAnsi"/>
                <w:sz w:val="24"/>
                <w:szCs w:val="24"/>
              </w:rPr>
              <w:t>How do I write a ratio in the form 1:n?</w:t>
            </w:r>
          </w:p>
          <w:p w14:paraId="0E1DCD4F" w14:textId="26D8F90E" w:rsidR="003F2407" w:rsidRPr="008140F3" w:rsidRDefault="00280AE2" w:rsidP="00C125B9">
            <w:pPr>
              <w:pStyle w:val="ListParagraph"/>
              <w:numPr>
                <w:ilvl w:val="0"/>
                <w:numId w:val="22"/>
              </w:numPr>
              <w:tabs>
                <w:tab w:val="center" w:pos="2512"/>
              </w:tabs>
              <w:rPr>
                <w:rFonts w:ascii="Tw Cen MT" w:hAnsi="Tw Cen MT" w:cstheme="minorHAnsi"/>
                <w:sz w:val="24"/>
                <w:szCs w:val="24"/>
              </w:rPr>
            </w:pPr>
            <w:r w:rsidRPr="00280AE2">
              <w:rPr>
                <w:rFonts w:ascii="Tw Cen MT" w:hAnsi="Tw Cen MT" w:cstheme="minorHAnsi"/>
                <w:sz w:val="24"/>
                <w:szCs w:val="24"/>
              </w:rPr>
              <w:t>What is the unitary method?</w:t>
            </w:r>
          </w:p>
        </w:tc>
        <w:tc>
          <w:tcPr>
            <w:tcW w:w="3544" w:type="dxa"/>
          </w:tcPr>
          <w:p w14:paraId="285A099F"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212FDBE6" w14:textId="070C5942" w:rsidR="00707639" w:rsidRPr="008E6C12" w:rsidRDefault="0018716C" w:rsidP="0018716C">
            <w:pPr>
              <w:rPr>
                <w:rFonts w:ascii="Tw Cen MT" w:hAnsi="Tw Cen MT" w:cstheme="minorHAnsi"/>
                <w:b/>
                <w:bCs/>
                <w:sz w:val="24"/>
                <w:szCs w:val="24"/>
              </w:rPr>
            </w:pPr>
            <w:r w:rsidRPr="0018716C">
              <w:rPr>
                <w:rFonts w:ascii="Tw Cen MT" w:hAnsi="Tw Cen MT" w:cstheme="minorHAnsi"/>
                <w:sz w:val="24"/>
                <w:szCs w:val="24"/>
              </w:rPr>
              <w:t>Students should know the four operations of number.</w:t>
            </w:r>
            <w:r>
              <w:rPr>
                <w:rFonts w:ascii="Tw Cen MT" w:hAnsi="Tw Cen MT" w:cstheme="minorHAnsi"/>
                <w:sz w:val="24"/>
                <w:szCs w:val="24"/>
              </w:rPr>
              <w:t xml:space="preserve"> </w:t>
            </w:r>
            <w:r w:rsidRPr="0018716C">
              <w:rPr>
                <w:rFonts w:ascii="Tw Cen MT" w:hAnsi="Tw Cen MT" w:cstheme="minorHAnsi"/>
                <w:sz w:val="24"/>
                <w:szCs w:val="24"/>
              </w:rPr>
              <w:t>Students should have a basic understanding of fractions as being ‘parts of a whole’.</w:t>
            </w:r>
          </w:p>
        </w:tc>
        <w:tc>
          <w:tcPr>
            <w:tcW w:w="4536" w:type="dxa"/>
            <w:gridSpan w:val="2"/>
            <w:tcBorders>
              <w:bottom w:val="single" w:sz="4" w:space="0" w:color="auto"/>
            </w:tcBorders>
          </w:tcPr>
          <w:p w14:paraId="4413D6CE"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482464EB" w14:textId="0B1D7405" w:rsidR="00707639" w:rsidRPr="00BF2FB6" w:rsidRDefault="006B4F05" w:rsidP="00C125B9">
            <w:pPr>
              <w:rPr>
                <w:rFonts w:ascii="Tw Cen MT" w:hAnsi="Tw Cen MT" w:cstheme="minorHAnsi"/>
                <w:sz w:val="24"/>
                <w:szCs w:val="24"/>
              </w:rPr>
            </w:pPr>
            <w:r>
              <w:rPr>
                <w:rFonts w:ascii="Tw Cen MT" w:hAnsi="Tw Cen MT" w:cstheme="minorHAnsi"/>
                <w:sz w:val="24"/>
                <w:szCs w:val="24"/>
              </w:rPr>
              <w:t>Unit 14: Multiplicative Reasoning</w:t>
            </w:r>
          </w:p>
        </w:tc>
      </w:tr>
      <w:tr w:rsidR="00707639" w:rsidRPr="00BF2FB6" w14:paraId="697A4A9B" w14:textId="77777777" w:rsidTr="00C125B9">
        <w:trPr>
          <w:trHeight w:val="293"/>
        </w:trPr>
        <w:tc>
          <w:tcPr>
            <w:tcW w:w="7366" w:type="dxa"/>
            <w:gridSpan w:val="2"/>
            <w:vMerge/>
          </w:tcPr>
          <w:p w14:paraId="3AF66B9F" w14:textId="77777777" w:rsidR="00707639" w:rsidRPr="00BF2FB6" w:rsidRDefault="00707639" w:rsidP="00C125B9">
            <w:pPr>
              <w:rPr>
                <w:rFonts w:ascii="Tw Cen MT" w:hAnsi="Tw Cen MT" w:cstheme="minorHAnsi"/>
                <w:b/>
                <w:bCs/>
                <w:sz w:val="24"/>
                <w:szCs w:val="24"/>
              </w:rPr>
            </w:pPr>
          </w:p>
        </w:tc>
        <w:tc>
          <w:tcPr>
            <w:tcW w:w="3544" w:type="dxa"/>
            <w:vMerge w:val="restart"/>
            <w:tcBorders>
              <w:right w:val="nil"/>
            </w:tcBorders>
          </w:tcPr>
          <w:p w14:paraId="1A8B74ED"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3C489F39" w14:textId="77777777" w:rsidR="00707639" w:rsidRDefault="0018716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Writing ratios</w:t>
            </w:r>
          </w:p>
          <w:p w14:paraId="2DC1A452" w14:textId="77777777" w:rsidR="0018716C" w:rsidRDefault="0018716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Using ratios</w:t>
            </w:r>
          </w:p>
          <w:p w14:paraId="06E9D8FB" w14:textId="77777777" w:rsidR="0018716C" w:rsidRDefault="0018716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Ratios and Measures</w:t>
            </w:r>
          </w:p>
          <w:p w14:paraId="7AA2A4D4" w14:textId="77777777" w:rsidR="0018716C" w:rsidRDefault="0018716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Comparing using ratios</w:t>
            </w:r>
          </w:p>
          <w:p w14:paraId="10FB57E2" w14:textId="77777777" w:rsidR="0018716C" w:rsidRDefault="0018716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Using proportion</w:t>
            </w:r>
          </w:p>
          <w:p w14:paraId="140E0478" w14:textId="77777777" w:rsidR="006B4F05" w:rsidRDefault="006B4F05"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Proportion and graphs</w:t>
            </w:r>
          </w:p>
          <w:p w14:paraId="73116A7B" w14:textId="2A78EB95" w:rsidR="006B4F05" w:rsidRPr="009F3E20" w:rsidRDefault="006B4F05"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Proportion problems</w:t>
            </w:r>
          </w:p>
        </w:tc>
        <w:tc>
          <w:tcPr>
            <w:tcW w:w="4536" w:type="dxa"/>
            <w:gridSpan w:val="2"/>
            <w:vMerge w:val="restart"/>
            <w:tcBorders>
              <w:left w:val="nil"/>
            </w:tcBorders>
          </w:tcPr>
          <w:p w14:paraId="7E2EEE56" w14:textId="77777777" w:rsidR="00707639" w:rsidRPr="00676680" w:rsidRDefault="00707639" w:rsidP="00C125B9">
            <w:pPr>
              <w:ind w:left="360"/>
              <w:rPr>
                <w:rFonts w:ascii="Tw Cen MT" w:hAnsi="Tw Cen MT" w:cstheme="minorHAnsi"/>
                <w:sz w:val="24"/>
                <w:szCs w:val="24"/>
              </w:rPr>
            </w:pPr>
          </w:p>
        </w:tc>
      </w:tr>
      <w:tr w:rsidR="00707639" w:rsidRPr="00BF2FB6" w14:paraId="22559397" w14:textId="77777777" w:rsidTr="00C125B9">
        <w:trPr>
          <w:trHeight w:val="1928"/>
        </w:trPr>
        <w:tc>
          <w:tcPr>
            <w:tcW w:w="7366" w:type="dxa"/>
            <w:gridSpan w:val="2"/>
          </w:tcPr>
          <w:p w14:paraId="138D15C5"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59FBAA88" w14:textId="77777777" w:rsidR="00707639" w:rsidRDefault="00AC6AA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ratio notation</w:t>
            </w:r>
          </w:p>
          <w:p w14:paraId="721398BE" w14:textId="77777777" w:rsidR="00AC6AA9" w:rsidRDefault="00AC6AA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Write a ratio in its simplest form</w:t>
            </w:r>
          </w:p>
          <w:p w14:paraId="5F521540" w14:textId="77777777" w:rsidR="00AC6AA9" w:rsidRDefault="00AC6AA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using ratio</w:t>
            </w:r>
          </w:p>
          <w:p w14:paraId="541675C0"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ratios to convert between units</w:t>
            </w:r>
          </w:p>
          <w:p w14:paraId="518A3529"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Divide a quantity into 2 and 3 parts in a given ratio</w:t>
            </w:r>
          </w:p>
          <w:p w14:paraId="6DD5107C"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rations involving decimals</w:t>
            </w:r>
          </w:p>
          <w:p w14:paraId="03A1BFC5"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Compare ratios</w:t>
            </w:r>
          </w:p>
          <w:p w14:paraId="541DB7D0"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using ratio and proportion.</w:t>
            </w:r>
          </w:p>
          <w:p w14:paraId="61FD6458" w14:textId="77777777" w:rsidR="009F7813" w:rsidRDefault="009F7813"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Work out ‘best buys</w:t>
            </w:r>
            <w:r w:rsidR="00D633E7">
              <w:rPr>
                <w:rFonts w:ascii="Tw Cen MT" w:hAnsi="Tw Cen MT" w:cstheme="minorHAnsi"/>
                <w:sz w:val="24"/>
                <w:szCs w:val="24"/>
              </w:rPr>
              <w:t>’</w:t>
            </w:r>
          </w:p>
          <w:p w14:paraId="6A613694" w14:textId="77777777" w:rsidR="00D633E7" w:rsidRDefault="00D633E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Recognise and use direct proportion on a graph</w:t>
            </w:r>
          </w:p>
          <w:p w14:paraId="0063DAA3" w14:textId="77777777" w:rsidR="00D633E7" w:rsidRDefault="00D633E7"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the link between ratio and gradient</w:t>
            </w:r>
          </w:p>
          <w:p w14:paraId="2688EAE7" w14:textId="5D453A26" w:rsidR="00D633E7" w:rsidRPr="008140F3" w:rsidRDefault="003E530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involving indirect proportion.</w:t>
            </w:r>
          </w:p>
        </w:tc>
        <w:tc>
          <w:tcPr>
            <w:tcW w:w="3544" w:type="dxa"/>
            <w:vMerge/>
            <w:tcBorders>
              <w:right w:val="nil"/>
            </w:tcBorders>
          </w:tcPr>
          <w:p w14:paraId="6DA86C91" w14:textId="77777777" w:rsidR="00707639" w:rsidRPr="00BF2FB6" w:rsidRDefault="00707639" w:rsidP="00C125B9">
            <w:pPr>
              <w:rPr>
                <w:rFonts w:ascii="Tw Cen MT" w:hAnsi="Tw Cen MT" w:cstheme="minorHAnsi"/>
                <w:b/>
                <w:bCs/>
                <w:sz w:val="24"/>
                <w:szCs w:val="24"/>
              </w:rPr>
            </w:pPr>
          </w:p>
        </w:tc>
        <w:tc>
          <w:tcPr>
            <w:tcW w:w="4536" w:type="dxa"/>
            <w:gridSpan w:val="2"/>
            <w:vMerge/>
            <w:tcBorders>
              <w:left w:val="nil"/>
            </w:tcBorders>
          </w:tcPr>
          <w:p w14:paraId="7159EFE8" w14:textId="77777777" w:rsidR="00707639" w:rsidRPr="00BF2FB6" w:rsidRDefault="00707639" w:rsidP="00C125B9">
            <w:pPr>
              <w:rPr>
                <w:rFonts w:ascii="Tw Cen MT" w:hAnsi="Tw Cen MT" w:cstheme="minorHAnsi"/>
                <w:b/>
                <w:bCs/>
                <w:sz w:val="24"/>
                <w:szCs w:val="24"/>
              </w:rPr>
            </w:pPr>
          </w:p>
        </w:tc>
      </w:tr>
      <w:tr w:rsidR="00707639" w:rsidRPr="00BF2FB6" w14:paraId="7396D8D9" w14:textId="77777777" w:rsidTr="00C125B9">
        <w:tc>
          <w:tcPr>
            <w:tcW w:w="7366" w:type="dxa"/>
            <w:gridSpan w:val="2"/>
          </w:tcPr>
          <w:p w14:paraId="480BC885"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071866CB" w14:textId="6F9BC7B5"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4E2C305E" w14:textId="15BFC08E" w:rsidR="00707639" w:rsidRPr="009F3E20" w:rsidRDefault="00DC1D76" w:rsidP="00C125B9">
            <w:pPr>
              <w:rPr>
                <w:rFonts w:ascii="Tw Cen MT" w:hAnsi="Tw Cen MT" w:cstheme="minorHAnsi"/>
                <w:sz w:val="24"/>
                <w:szCs w:val="24"/>
              </w:rPr>
            </w:pPr>
            <w:r>
              <w:rPr>
                <w:rFonts w:ascii="Tw Cen MT" w:hAnsi="Tw Cen MT" w:cstheme="minorHAnsi"/>
                <w:sz w:val="24"/>
                <w:szCs w:val="24"/>
              </w:rPr>
              <w:t>March</w:t>
            </w:r>
          </w:p>
        </w:tc>
        <w:tc>
          <w:tcPr>
            <w:tcW w:w="3544" w:type="dxa"/>
          </w:tcPr>
          <w:p w14:paraId="10486FF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45FB8309"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5CDECE3A"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6F48D308" w14:textId="77777777" w:rsidR="000C1C4B" w:rsidRDefault="000C1C4B" w:rsidP="00C125B9">
            <w:r>
              <w:t>Ratio</w:t>
            </w:r>
          </w:p>
          <w:p w14:paraId="1FB82464" w14:textId="481173DA" w:rsidR="000C1C4B" w:rsidRDefault="000C1C4B" w:rsidP="00C125B9">
            <w:r>
              <w:t>P</w:t>
            </w:r>
            <w:r>
              <w:t>roportion</w:t>
            </w:r>
          </w:p>
          <w:p w14:paraId="04A8DCFB" w14:textId="69094B30" w:rsidR="000C1C4B" w:rsidRDefault="000C1C4B" w:rsidP="00C125B9">
            <w:r>
              <w:t>S</w:t>
            </w:r>
            <w:r>
              <w:t>hare</w:t>
            </w:r>
          </w:p>
          <w:p w14:paraId="0C976E5D" w14:textId="2AE8DBCE" w:rsidR="000C1C4B" w:rsidRDefault="000C1C4B" w:rsidP="00C125B9">
            <w:r>
              <w:t>P</w:t>
            </w:r>
            <w:r>
              <w:t>arts</w:t>
            </w:r>
          </w:p>
          <w:p w14:paraId="4B20E8C3" w14:textId="1A5E9E2F" w:rsidR="000C1C4B" w:rsidRDefault="000C1C4B" w:rsidP="00C125B9">
            <w:r>
              <w:t>F</w:t>
            </w:r>
            <w:r>
              <w:t>raction</w:t>
            </w:r>
          </w:p>
          <w:p w14:paraId="6A9A7EBB" w14:textId="366D7C99" w:rsidR="00707639" w:rsidRPr="000F434B" w:rsidRDefault="000C1C4B" w:rsidP="00C125B9">
            <w:pPr>
              <w:rPr>
                <w:rFonts w:ascii="Tw Cen MT" w:hAnsi="Tw Cen MT" w:cstheme="minorHAnsi"/>
                <w:sz w:val="24"/>
                <w:szCs w:val="24"/>
              </w:rPr>
            </w:pPr>
            <w:r>
              <w:t>function</w:t>
            </w:r>
          </w:p>
        </w:tc>
        <w:tc>
          <w:tcPr>
            <w:tcW w:w="2268" w:type="dxa"/>
            <w:vMerge w:val="restart"/>
          </w:tcPr>
          <w:p w14:paraId="43FCA8D8"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414EED4D" w14:textId="77777777" w:rsidR="000C1C4B" w:rsidRDefault="000C1C4B" w:rsidP="00C125B9">
            <w:r>
              <w:t xml:space="preserve">Direct </w:t>
            </w:r>
            <w:r>
              <w:t>proportion</w:t>
            </w:r>
          </w:p>
          <w:p w14:paraId="0F3D8330" w14:textId="77777777" w:rsidR="000C1C4B" w:rsidRDefault="000C1C4B" w:rsidP="00C125B9">
            <w:r>
              <w:t>inverse proportion</w:t>
            </w:r>
          </w:p>
          <w:p w14:paraId="43BA5937" w14:textId="77777777" w:rsidR="000C1C4B" w:rsidRDefault="000C1C4B" w:rsidP="00C125B9">
            <w:r>
              <w:t>graphical</w:t>
            </w:r>
          </w:p>
          <w:p w14:paraId="44E0ABC2" w14:textId="77777777" w:rsidR="000C1C4B" w:rsidRDefault="000C1C4B" w:rsidP="00C125B9">
            <w:r>
              <w:t>linear</w:t>
            </w:r>
          </w:p>
          <w:p w14:paraId="4EE6494C" w14:textId="66040FD8" w:rsidR="00707639" w:rsidRPr="00467682" w:rsidRDefault="000C1C4B" w:rsidP="00C125B9">
            <w:pPr>
              <w:rPr>
                <w:rFonts w:ascii="Tw Cen MT" w:hAnsi="Tw Cen MT" w:cstheme="minorHAnsi"/>
                <w:sz w:val="24"/>
                <w:szCs w:val="24"/>
              </w:rPr>
            </w:pPr>
            <w:r>
              <w:t>compare</w:t>
            </w:r>
          </w:p>
        </w:tc>
      </w:tr>
      <w:tr w:rsidR="00707639" w:rsidRPr="00BF2FB6" w14:paraId="12E83F1B" w14:textId="77777777" w:rsidTr="00C125B9">
        <w:trPr>
          <w:trHeight w:val="1307"/>
        </w:trPr>
        <w:tc>
          <w:tcPr>
            <w:tcW w:w="7366" w:type="dxa"/>
            <w:gridSpan w:val="2"/>
          </w:tcPr>
          <w:p w14:paraId="7D0A00C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03CCCD8E" w14:textId="146A71B9" w:rsidR="00707639" w:rsidRPr="0018716C" w:rsidRDefault="0018716C" w:rsidP="00C125B9">
            <w:pPr>
              <w:rPr>
                <w:rFonts w:ascii="Tw Cen MT" w:hAnsi="Tw Cen MT" w:cstheme="minorHAnsi"/>
                <w:sz w:val="24"/>
                <w:szCs w:val="24"/>
              </w:rPr>
            </w:pPr>
            <w:r w:rsidRPr="0018716C">
              <w:rPr>
                <w:rFonts w:ascii="Tw Cen MT" w:hAnsi="Tw Cen MT" w:cstheme="minorHAnsi"/>
                <w:sz w:val="24"/>
                <w:szCs w:val="24"/>
              </w:rPr>
              <w:t>Colour theory is based on the idea that all possible colours can be created from 3 primary colours. Video screens use the additive colours red, green and blue. Artist often uses red, yellow and blue as the basis for mixing paints. Whilst the printing industry uses subtractive colours of cyan, magenta and yellow. The ratio in which the primary colours are mixed determines the colour of the result.</w:t>
            </w:r>
          </w:p>
          <w:p w14:paraId="62F66C6B" w14:textId="77777777" w:rsidR="00707639" w:rsidRPr="00BF2FB6" w:rsidRDefault="00707639" w:rsidP="00C125B9">
            <w:pPr>
              <w:rPr>
                <w:rFonts w:ascii="Tw Cen MT" w:hAnsi="Tw Cen MT" w:cstheme="minorHAnsi"/>
                <w:b/>
                <w:bCs/>
                <w:sz w:val="24"/>
                <w:szCs w:val="24"/>
              </w:rPr>
            </w:pPr>
          </w:p>
        </w:tc>
        <w:tc>
          <w:tcPr>
            <w:tcW w:w="3544" w:type="dxa"/>
          </w:tcPr>
          <w:p w14:paraId="22AA28AD"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74E74C96" w14:textId="0D8C1E37" w:rsidR="00707639" w:rsidRPr="009763D6" w:rsidRDefault="00DC1D76" w:rsidP="00C125B9">
            <w:pPr>
              <w:rPr>
                <w:rFonts w:ascii="Tw Cen MT" w:hAnsi="Tw Cen MT" w:cstheme="minorHAnsi"/>
                <w:sz w:val="24"/>
                <w:szCs w:val="24"/>
              </w:rPr>
            </w:pPr>
            <w:r>
              <w:rPr>
                <w:rFonts w:ascii="Tw Cen MT" w:hAnsi="Tw Cen MT" w:cstheme="minorHAnsi"/>
                <w:sz w:val="24"/>
                <w:szCs w:val="24"/>
              </w:rPr>
              <w:t>Human Health</w:t>
            </w:r>
          </w:p>
        </w:tc>
        <w:tc>
          <w:tcPr>
            <w:tcW w:w="2268" w:type="dxa"/>
            <w:vMerge/>
          </w:tcPr>
          <w:p w14:paraId="68720B3A" w14:textId="77777777" w:rsidR="00707639" w:rsidRPr="00BF2FB6" w:rsidRDefault="00707639" w:rsidP="00C125B9">
            <w:pPr>
              <w:rPr>
                <w:rFonts w:ascii="Tw Cen MT" w:hAnsi="Tw Cen MT" w:cstheme="minorHAnsi"/>
                <w:b/>
                <w:bCs/>
                <w:sz w:val="24"/>
                <w:szCs w:val="24"/>
              </w:rPr>
            </w:pPr>
          </w:p>
        </w:tc>
        <w:tc>
          <w:tcPr>
            <w:tcW w:w="2268" w:type="dxa"/>
            <w:vMerge/>
          </w:tcPr>
          <w:p w14:paraId="7A25B045" w14:textId="77777777" w:rsidR="00707639" w:rsidRPr="00BF2FB6" w:rsidRDefault="00707639" w:rsidP="00C125B9">
            <w:pPr>
              <w:rPr>
                <w:rFonts w:ascii="Tw Cen MT" w:hAnsi="Tw Cen MT" w:cstheme="minorHAnsi"/>
                <w:b/>
                <w:bCs/>
                <w:sz w:val="24"/>
                <w:szCs w:val="24"/>
              </w:rPr>
            </w:pPr>
          </w:p>
        </w:tc>
      </w:tr>
    </w:tbl>
    <w:p w14:paraId="3BE5EDF5" w14:textId="3E868C79" w:rsidR="00707639" w:rsidRDefault="00707639">
      <w:pPr>
        <w:rPr>
          <w:rFonts w:ascii="Tw Cen MT" w:hAnsi="Tw Cen MT" w:cstheme="minorHAnsi"/>
          <w:b/>
          <w:bCs/>
          <w:sz w:val="24"/>
          <w:szCs w:val="24"/>
        </w:rPr>
      </w:pPr>
    </w:p>
    <w:p w14:paraId="7EE6A199"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2431"/>
        <w:gridCol w:w="4935"/>
        <w:gridCol w:w="3686"/>
        <w:gridCol w:w="2126"/>
        <w:gridCol w:w="2268"/>
      </w:tblGrid>
      <w:tr w:rsidR="00707639" w:rsidRPr="00BF2FB6" w14:paraId="60FD5A7D" w14:textId="77777777" w:rsidTr="0076219E">
        <w:trPr>
          <w:trHeight w:val="1051"/>
        </w:trPr>
        <w:tc>
          <w:tcPr>
            <w:tcW w:w="2431" w:type="dxa"/>
          </w:tcPr>
          <w:p w14:paraId="70D2635D"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23ADF7E" w14:textId="7AFC13A1"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6846B9">
              <w:rPr>
                <w:rFonts w:ascii="Tw Cen MT" w:hAnsi="Tw Cen MT" w:cstheme="minorHAnsi"/>
                <w:sz w:val="32"/>
                <w:szCs w:val="32"/>
              </w:rPr>
              <w:t>12</w:t>
            </w:r>
            <w:r>
              <w:rPr>
                <w:rFonts w:ascii="Tw Cen MT" w:hAnsi="Tw Cen MT" w:cstheme="minorHAnsi"/>
                <w:sz w:val="32"/>
                <w:szCs w:val="32"/>
              </w:rPr>
              <w:t xml:space="preserve"> </w:t>
            </w:r>
            <w:r w:rsidR="006846B9">
              <w:rPr>
                <w:rFonts w:ascii="Tw Cen MT" w:hAnsi="Tw Cen MT" w:cstheme="minorHAnsi"/>
                <w:sz w:val="32"/>
                <w:szCs w:val="32"/>
              </w:rPr>
              <w:t>Right Angles Triangles</w:t>
            </w:r>
          </w:p>
        </w:tc>
        <w:tc>
          <w:tcPr>
            <w:tcW w:w="4935" w:type="dxa"/>
          </w:tcPr>
          <w:p w14:paraId="379CD697" w14:textId="3AB6A4B1"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6846B9">
              <w:rPr>
                <w:rFonts w:ascii="Tw Cen MT" w:hAnsi="Tw Cen MT" w:cstheme="minorHAnsi"/>
                <w:b/>
                <w:bCs/>
                <w:sz w:val="24"/>
                <w:szCs w:val="24"/>
              </w:rPr>
              <w:t>Spring 2</w:t>
            </w:r>
          </w:p>
        </w:tc>
        <w:tc>
          <w:tcPr>
            <w:tcW w:w="3686" w:type="dxa"/>
          </w:tcPr>
          <w:p w14:paraId="16E1355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58C77C28" w14:textId="048D41A1" w:rsidR="00707639" w:rsidRPr="008E6C12" w:rsidRDefault="0065628D" w:rsidP="00C125B9">
            <w:pPr>
              <w:rPr>
                <w:rFonts w:ascii="Tw Cen MT" w:hAnsi="Tw Cen MT" w:cstheme="minorHAnsi"/>
                <w:sz w:val="24"/>
                <w:szCs w:val="24"/>
              </w:rPr>
            </w:pPr>
            <w:r>
              <w:rPr>
                <w:rFonts w:ascii="Tw Cen MT" w:hAnsi="Tw Cen MT" w:cstheme="minorHAnsi"/>
                <w:sz w:val="24"/>
                <w:szCs w:val="24"/>
              </w:rPr>
              <w:t>To enable pupil to solve problems in a real world context using right-angled triangles</w:t>
            </w:r>
          </w:p>
        </w:tc>
        <w:tc>
          <w:tcPr>
            <w:tcW w:w="4394" w:type="dxa"/>
            <w:gridSpan w:val="2"/>
            <w:tcBorders>
              <w:bottom w:val="single" w:sz="4" w:space="0" w:color="auto"/>
            </w:tcBorders>
          </w:tcPr>
          <w:p w14:paraId="77F2DD8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3B2A4DF4" w14:textId="3356481F" w:rsidR="00707639" w:rsidRPr="00467682" w:rsidRDefault="0065628D" w:rsidP="00C125B9">
            <w:pPr>
              <w:rPr>
                <w:rFonts w:ascii="Tw Cen MT" w:hAnsi="Tw Cen MT" w:cstheme="minorHAnsi"/>
                <w:sz w:val="24"/>
                <w:szCs w:val="24"/>
              </w:rPr>
            </w:pPr>
            <w:r>
              <w:rPr>
                <w:rFonts w:ascii="Tw Cen MT" w:hAnsi="Tw Cen MT" w:cstheme="minorHAnsi"/>
                <w:sz w:val="24"/>
                <w:szCs w:val="24"/>
              </w:rPr>
              <w:t>Use of formulae and algebraic manipulation are now sound.   The</w:t>
            </w:r>
            <w:r w:rsidR="00660DB6">
              <w:rPr>
                <w:rFonts w:ascii="Tw Cen MT" w:hAnsi="Tw Cen MT" w:cstheme="minorHAnsi"/>
                <w:sz w:val="24"/>
                <w:szCs w:val="24"/>
              </w:rPr>
              <w:t>ir use within a more real-world context in now explored.</w:t>
            </w:r>
          </w:p>
        </w:tc>
      </w:tr>
      <w:tr w:rsidR="00707639" w:rsidRPr="00BF2FB6" w14:paraId="4B80644B" w14:textId="77777777" w:rsidTr="0076219E">
        <w:trPr>
          <w:trHeight w:val="1164"/>
        </w:trPr>
        <w:tc>
          <w:tcPr>
            <w:tcW w:w="7366" w:type="dxa"/>
            <w:gridSpan w:val="2"/>
            <w:vMerge w:val="restart"/>
          </w:tcPr>
          <w:p w14:paraId="728546D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6F889A91" w14:textId="77777777" w:rsidR="00707639" w:rsidRPr="008A345F" w:rsidRDefault="008A345F"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could you use Pythagoras theorem to discover if a triangle is right-angled?</w:t>
            </w:r>
          </w:p>
          <w:p w14:paraId="4DB3DD35" w14:textId="77777777" w:rsidR="008A345F" w:rsidRPr="00FE15CF" w:rsidRDefault="00FE15CF"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could you find the missing length of a triangle that is drawn on a coordinate grid?</w:t>
            </w:r>
          </w:p>
          <w:p w14:paraId="0478D68D" w14:textId="77777777" w:rsidR="00FE15CF" w:rsidRPr="007602A6" w:rsidRDefault="008606C6"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might you find the length of a line segment?</w:t>
            </w:r>
          </w:p>
          <w:p w14:paraId="197DB624" w14:textId="77777777" w:rsidR="007602A6" w:rsidRPr="00405B9F" w:rsidRDefault="007602A6"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could you use Pythagoras to work out the missing side of a triangle?</w:t>
            </w:r>
          </w:p>
          <w:p w14:paraId="3ADF1AC7" w14:textId="77777777" w:rsidR="00405B9F" w:rsidRPr="006779C3" w:rsidRDefault="00405B9F"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could you use Pythagoras to work out a missing angle of a triangle?</w:t>
            </w:r>
          </w:p>
          <w:p w14:paraId="7DFCD491" w14:textId="1C131CF0" w:rsidR="006779C3" w:rsidRPr="008140F3" w:rsidRDefault="006779C3" w:rsidP="00C125B9">
            <w:pPr>
              <w:pStyle w:val="ListParagraph"/>
              <w:numPr>
                <w:ilvl w:val="0"/>
                <w:numId w:val="22"/>
              </w:numPr>
              <w:tabs>
                <w:tab w:val="center" w:pos="2512"/>
              </w:tabs>
              <w:rPr>
                <w:rFonts w:ascii="Tw Cen MT" w:hAnsi="Tw Cen MT" w:cstheme="minorHAnsi"/>
                <w:sz w:val="24"/>
                <w:szCs w:val="24"/>
              </w:rPr>
            </w:pPr>
            <w:r w:rsidRPr="00585841">
              <w:rPr>
                <w:rFonts w:ascii="Tw Cen MT" w:hAnsi="Tw Cen MT" w:cstheme="minorHAnsi"/>
                <w:sz w:val="24"/>
                <w:szCs w:val="24"/>
              </w:rPr>
              <w:t>How can we use the sine, cos and tan ratio to calculate missing sides in a triangle?</w:t>
            </w:r>
          </w:p>
        </w:tc>
        <w:tc>
          <w:tcPr>
            <w:tcW w:w="3686" w:type="dxa"/>
          </w:tcPr>
          <w:p w14:paraId="6773ACBE"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5BB6EEC8" w14:textId="1EB4A8B4" w:rsidR="00707639" w:rsidRPr="008E6C12" w:rsidRDefault="0076219E" w:rsidP="0076219E">
            <w:pPr>
              <w:rPr>
                <w:rFonts w:ascii="Tw Cen MT" w:hAnsi="Tw Cen MT" w:cstheme="minorHAnsi"/>
                <w:b/>
                <w:bCs/>
                <w:sz w:val="24"/>
                <w:szCs w:val="24"/>
              </w:rPr>
            </w:pPr>
            <w:r w:rsidRPr="0076219E">
              <w:rPr>
                <w:rFonts w:ascii="Tw Cen MT" w:hAnsi="Tw Cen MT" w:cstheme="minorHAnsi"/>
                <w:sz w:val="24"/>
                <w:szCs w:val="24"/>
              </w:rPr>
              <w:t>Students should be able to rearrange simple formulae and equations, as preparation for rearranging trigonometric formulae.</w:t>
            </w:r>
            <w:r>
              <w:rPr>
                <w:rFonts w:ascii="Tw Cen MT" w:hAnsi="Tw Cen MT" w:cstheme="minorHAnsi"/>
                <w:sz w:val="24"/>
                <w:szCs w:val="24"/>
              </w:rPr>
              <w:t xml:space="preserve"> </w:t>
            </w:r>
            <w:r w:rsidRPr="0076219E">
              <w:rPr>
                <w:rFonts w:ascii="Tw Cen MT" w:hAnsi="Tw Cen MT" w:cstheme="minorHAnsi"/>
                <w:sz w:val="24"/>
                <w:szCs w:val="24"/>
              </w:rPr>
              <w:t>Students should recall basic angle facts.</w:t>
            </w:r>
            <w:r>
              <w:rPr>
                <w:rFonts w:ascii="Tw Cen MT" w:hAnsi="Tw Cen MT" w:cstheme="minorHAnsi"/>
                <w:sz w:val="24"/>
                <w:szCs w:val="24"/>
              </w:rPr>
              <w:t xml:space="preserve"> </w:t>
            </w:r>
            <w:r w:rsidRPr="0076219E">
              <w:rPr>
                <w:rFonts w:ascii="Tw Cen MT" w:hAnsi="Tw Cen MT" w:cstheme="minorHAnsi"/>
                <w:sz w:val="24"/>
                <w:szCs w:val="24"/>
              </w:rPr>
              <w:t>Students should understand when to leave an answer in surd form.</w:t>
            </w:r>
            <w:r>
              <w:rPr>
                <w:rFonts w:ascii="Tw Cen MT" w:hAnsi="Tw Cen MT" w:cstheme="minorHAnsi"/>
                <w:sz w:val="24"/>
                <w:szCs w:val="24"/>
              </w:rPr>
              <w:t xml:space="preserve"> </w:t>
            </w:r>
            <w:r w:rsidRPr="0076219E">
              <w:rPr>
                <w:rFonts w:ascii="Tw Cen MT" w:hAnsi="Tw Cen MT" w:cstheme="minorHAnsi"/>
                <w:sz w:val="24"/>
                <w:szCs w:val="24"/>
              </w:rPr>
              <w:t>Students can plot coordinates in all four quadrants and draw axes.</w:t>
            </w:r>
          </w:p>
        </w:tc>
        <w:tc>
          <w:tcPr>
            <w:tcW w:w="4394" w:type="dxa"/>
            <w:gridSpan w:val="2"/>
            <w:tcBorders>
              <w:bottom w:val="single" w:sz="4" w:space="0" w:color="auto"/>
            </w:tcBorders>
          </w:tcPr>
          <w:p w14:paraId="13F34EDE"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26B2A9C6" w14:textId="77777777" w:rsidR="00707639" w:rsidRDefault="001F0EAA" w:rsidP="00C125B9">
            <w:pPr>
              <w:rPr>
                <w:rFonts w:ascii="Tw Cen MT" w:hAnsi="Tw Cen MT" w:cstheme="minorHAnsi"/>
                <w:sz w:val="24"/>
                <w:szCs w:val="24"/>
              </w:rPr>
            </w:pPr>
            <w:r>
              <w:rPr>
                <w:rFonts w:ascii="Tw Cen MT" w:hAnsi="Tw Cen MT" w:cstheme="minorHAnsi"/>
                <w:sz w:val="24"/>
                <w:szCs w:val="24"/>
              </w:rPr>
              <w:t>Unit 15: Constructions, Loci and Bearings</w:t>
            </w:r>
          </w:p>
          <w:p w14:paraId="6DE8E829" w14:textId="622FBC61" w:rsidR="001F0EAA" w:rsidRDefault="001F0EAA" w:rsidP="00C125B9">
            <w:pPr>
              <w:rPr>
                <w:rFonts w:ascii="Tw Cen MT" w:hAnsi="Tw Cen MT" w:cstheme="minorHAnsi"/>
                <w:sz w:val="24"/>
                <w:szCs w:val="24"/>
              </w:rPr>
            </w:pPr>
            <w:r>
              <w:rPr>
                <w:rFonts w:ascii="Tw Cen MT" w:hAnsi="Tw Cen MT" w:cstheme="minorHAnsi"/>
                <w:sz w:val="24"/>
                <w:szCs w:val="24"/>
              </w:rPr>
              <w:t>Unit 17: Perimeter, Area and Volume 2</w:t>
            </w:r>
          </w:p>
          <w:p w14:paraId="5C5AC28F" w14:textId="71FAEB8B" w:rsidR="00603AB1" w:rsidRDefault="00603AB1" w:rsidP="00C125B9">
            <w:pPr>
              <w:rPr>
                <w:rFonts w:ascii="Tw Cen MT" w:hAnsi="Tw Cen MT" w:cstheme="minorHAnsi"/>
                <w:sz w:val="24"/>
                <w:szCs w:val="24"/>
              </w:rPr>
            </w:pPr>
            <w:r>
              <w:rPr>
                <w:rFonts w:ascii="Tw Cen MT" w:hAnsi="Tw Cen MT" w:cstheme="minorHAnsi"/>
                <w:sz w:val="24"/>
                <w:szCs w:val="24"/>
              </w:rPr>
              <w:t>Unit 19: Congruence, Similarity and Vectors</w:t>
            </w:r>
          </w:p>
          <w:p w14:paraId="782556D0" w14:textId="138EF20F" w:rsidR="001F0EAA" w:rsidRPr="00BF2FB6" w:rsidRDefault="001F0EAA" w:rsidP="00C125B9">
            <w:pPr>
              <w:rPr>
                <w:rFonts w:ascii="Tw Cen MT" w:hAnsi="Tw Cen MT" w:cstheme="minorHAnsi"/>
                <w:sz w:val="24"/>
                <w:szCs w:val="24"/>
              </w:rPr>
            </w:pPr>
          </w:p>
        </w:tc>
      </w:tr>
      <w:tr w:rsidR="0076219E" w:rsidRPr="00BF2FB6" w14:paraId="203A6A07" w14:textId="77777777" w:rsidTr="00D00C92">
        <w:trPr>
          <w:trHeight w:val="293"/>
        </w:trPr>
        <w:tc>
          <w:tcPr>
            <w:tcW w:w="7366" w:type="dxa"/>
            <w:gridSpan w:val="2"/>
            <w:vMerge/>
          </w:tcPr>
          <w:p w14:paraId="17947F78" w14:textId="77777777" w:rsidR="0076219E" w:rsidRPr="00BF2FB6" w:rsidRDefault="0076219E" w:rsidP="00C125B9">
            <w:pPr>
              <w:rPr>
                <w:rFonts w:ascii="Tw Cen MT" w:hAnsi="Tw Cen MT" w:cstheme="minorHAnsi"/>
                <w:b/>
                <w:bCs/>
                <w:sz w:val="24"/>
                <w:szCs w:val="24"/>
              </w:rPr>
            </w:pPr>
          </w:p>
        </w:tc>
        <w:tc>
          <w:tcPr>
            <w:tcW w:w="8080" w:type="dxa"/>
            <w:gridSpan w:val="3"/>
            <w:vMerge w:val="restart"/>
          </w:tcPr>
          <w:p w14:paraId="5E09C9E2" w14:textId="77777777" w:rsidR="0076219E" w:rsidRDefault="0076219E"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2F813C32" w14:textId="77777777" w:rsidR="0076219E" w:rsidRDefault="0076219E" w:rsidP="0076219E">
            <w:pPr>
              <w:pStyle w:val="ListParagraph"/>
              <w:numPr>
                <w:ilvl w:val="0"/>
                <w:numId w:val="22"/>
              </w:numPr>
              <w:rPr>
                <w:rFonts w:ascii="Tw Cen MT" w:hAnsi="Tw Cen MT" w:cstheme="minorHAnsi"/>
                <w:sz w:val="24"/>
                <w:szCs w:val="24"/>
              </w:rPr>
            </w:pPr>
            <w:r>
              <w:rPr>
                <w:rFonts w:ascii="Tw Cen MT" w:hAnsi="Tw Cen MT" w:cstheme="minorHAnsi"/>
                <w:sz w:val="24"/>
                <w:szCs w:val="24"/>
              </w:rPr>
              <w:t>Pythagoras’ theorem</w:t>
            </w:r>
          </w:p>
          <w:p w14:paraId="700E6E7D" w14:textId="77777777" w:rsidR="0076219E" w:rsidRDefault="0076219E" w:rsidP="0076219E">
            <w:pPr>
              <w:pStyle w:val="ListParagraph"/>
              <w:numPr>
                <w:ilvl w:val="0"/>
                <w:numId w:val="22"/>
              </w:numPr>
              <w:rPr>
                <w:rFonts w:ascii="Tw Cen MT" w:hAnsi="Tw Cen MT" w:cstheme="minorHAnsi"/>
                <w:sz w:val="24"/>
                <w:szCs w:val="24"/>
              </w:rPr>
            </w:pPr>
            <w:r>
              <w:rPr>
                <w:rFonts w:ascii="Tw Cen MT" w:hAnsi="Tw Cen MT" w:cstheme="minorHAnsi"/>
                <w:sz w:val="24"/>
                <w:szCs w:val="24"/>
              </w:rPr>
              <w:t>Trigonometry: the sine ratio</w:t>
            </w:r>
          </w:p>
          <w:p w14:paraId="79BA9BA3" w14:textId="77777777" w:rsidR="0076219E" w:rsidRDefault="0076219E" w:rsidP="0076219E">
            <w:pPr>
              <w:pStyle w:val="ListParagraph"/>
              <w:numPr>
                <w:ilvl w:val="0"/>
                <w:numId w:val="22"/>
              </w:numPr>
              <w:rPr>
                <w:rFonts w:ascii="Tw Cen MT" w:hAnsi="Tw Cen MT" w:cstheme="minorHAnsi"/>
                <w:sz w:val="24"/>
                <w:szCs w:val="24"/>
              </w:rPr>
            </w:pPr>
            <w:r>
              <w:rPr>
                <w:rFonts w:ascii="Tw Cen MT" w:hAnsi="Tw Cen MT" w:cstheme="minorHAnsi"/>
                <w:sz w:val="24"/>
                <w:szCs w:val="24"/>
              </w:rPr>
              <w:t>Trigonometry: the cosine ratio</w:t>
            </w:r>
          </w:p>
          <w:p w14:paraId="4F0E8597" w14:textId="3CA83B54" w:rsidR="0076219E" w:rsidRDefault="0076219E" w:rsidP="0076219E">
            <w:pPr>
              <w:pStyle w:val="ListParagraph"/>
              <w:numPr>
                <w:ilvl w:val="0"/>
                <w:numId w:val="22"/>
              </w:numPr>
              <w:rPr>
                <w:rFonts w:ascii="Tw Cen MT" w:hAnsi="Tw Cen MT" w:cstheme="minorHAnsi"/>
                <w:sz w:val="24"/>
                <w:szCs w:val="24"/>
              </w:rPr>
            </w:pPr>
            <w:r>
              <w:rPr>
                <w:rFonts w:ascii="Tw Cen MT" w:hAnsi="Tw Cen MT" w:cstheme="minorHAnsi"/>
                <w:sz w:val="24"/>
                <w:szCs w:val="24"/>
              </w:rPr>
              <w:t xml:space="preserve">Trigonometry: the tangent </w:t>
            </w:r>
            <w:r w:rsidR="00120622">
              <w:rPr>
                <w:rFonts w:ascii="Tw Cen MT" w:hAnsi="Tw Cen MT" w:cstheme="minorHAnsi"/>
                <w:sz w:val="24"/>
                <w:szCs w:val="24"/>
              </w:rPr>
              <w:t>rati</w:t>
            </w:r>
            <w:r>
              <w:rPr>
                <w:rFonts w:ascii="Tw Cen MT" w:hAnsi="Tw Cen MT" w:cstheme="minorHAnsi"/>
                <w:sz w:val="24"/>
                <w:szCs w:val="24"/>
              </w:rPr>
              <w:t>o</w:t>
            </w:r>
          </w:p>
          <w:p w14:paraId="0BF3BA30" w14:textId="5BA67D3E" w:rsidR="0076219E" w:rsidRPr="00676680" w:rsidRDefault="00120622" w:rsidP="0076219E">
            <w:pPr>
              <w:pStyle w:val="ListParagraph"/>
              <w:numPr>
                <w:ilvl w:val="0"/>
                <w:numId w:val="22"/>
              </w:numPr>
              <w:rPr>
                <w:rFonts w:ascii="Tw Cen MT" w:hAnsi="Tw Cen MT" w:cstheme="minorHAnsi"/>
                <w:sz w:val="24"/>
                <w:szCs w:val="24"/>
              </w:rPr>
            </w:pPr>
            <w:r w:rsidRPr="00120622">
              <w:rPr>
                <w:rFonts w:ascii="Tw Cen MT" w:hAnsi="Tw Cen MT" w:cstheme="minorHAnsi"/>
                <w:sz w:val="24"/>
                <w:szCs w:val="24"/>
              </w:rPr>
              <w:t>Finding lengths and angles using trigonometry</w:t>
            </w:r>
          </w:p>
        </w:tc>
      </w:tr>
      <w:tr w:rsidR="0076219E" w:rsidRPr="00BF2FB6" w14:paraId="296D6516" w14:textId="77777777" w:rsidTr="00D00C92">
        <w:trPr>
          <w:trHeight w:val="1928"/>
        </w:trPr>
        <w:tc>
          <w:tcPr>
            <w:tcW w:w="7366" w:type="dxa"/>
            <w:gridSpan w:val="2"/>
          </w:tcPr>
          <w:p w14:paraId="7C0256EC" w14:textId="77777777" w:rsidR="0076219E" w:rsidRDefault="0076219E"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48723E54" w14:textId="77777777" w:rsidR="0076219E" w:rsidRDefault="00A921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Pythagoras’ theorem</w:t>
            </w:r>
          </w:p>
          <w:p w14:paraId="5B6982E4" w14:textId="30306F5A" w:rsidR="00A9213B" w:rsidRDefault="00A921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missing lengths in a right</w:t>
            </w:r>
            <w:r w:rsidR="000342B4">
              <w:rPr>
                <w:rFonts w:ascii="Tw Cen MT" w:hAnsi="Tw Cen MT" w:cstheme="minorHAnsi"/>
                <w:sz w:val="24"/>
                <w:szCs w:val="24"/>
              </w:rPr>
              <w:t>-</w:t>
            </w:r>
            <w:r>
              <w:rPr>
                <w:rFonts w:ascii="Tw Cen MT" w:hAnsi="Tw Cen MT" w:cstheme="minorHAnsi"/>
                <w:sz w:val="24"/>
                <w:szCs w:val="24"/>
              </w:rPr>
              <w:t>angle</w:t>
            </w:r>
            <w:r w:rsidR="000342B4">
              <w:rPr>
                <w:rFonts w:ascii="Tw Cen MT" w:hAnsi="Tw Cen MT" w:cstheme="minorHAnsi"/>
                <w:sz w:val="24"/>
                <w:szCs w:val="24"/>
              </w:rPr>
              <w:t>d</w:t>
            </w:r>
            <w:r>
              <w:rPr>
                <w:rFonts w:ascii="Tw Cen MT" w:hAnsi="Tw Cen MT" w:cstheme="minorHAnsi"/>
                <w:sz w:val="24"/>
                <w:szCs w:val="24"/>
              </w:rPr>
              <w:t xml:space="preserve"> triangle</w:t>
            </w:r>
          </w:p>
          <w:p w14:paraId="7F991B0D" w14:textId="1C3C9EAE" w:rsidR="00A9213B" w:rsidRDefault="00A9213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 using Py</w:t>
            </w:r>
            <w:r w:rsidR="000342B4">
              <w:rPr>
                <w:rFonts w:ascii="Tw Cen MT" w:hAnsi="Tw Cen MT" w:cstheme="minorHAnsi"/>
                <w:sz w:val="24"/>
                <w:szCs w:val="24"/>
              </w:rPr>
              <w:t>t</w:t>
            </w:r>
            <w:r>
              <w:rPr>
                <w:rFonts w:ascii="Tw Cen MT" w:hAnsi="Tw Cen MT" w:cstheme="minorHAnsi"/>
                <w:sz w:val="24"/>
                <w:szCs w:val="24"/>
              </w:rPr>
              <w:t>hagoras’ theorem</w:t>
            </w:r>
          </w:p>
          <w:p w14:paraId="4202B2F3" w14:textId="77777777" w:rsidR="006D0409" w:rsidRDefault="006D040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trigonometric ratios to find missing lengths.</w:t>
            </w:r>
          </w:p>
          <w:p w14:paraId="7A19409A" w14:textId="77777777" w:rsidR="006D0409" w:rsidRDefault="006D0409"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Use </w:t>
            </w:r>
            <w:r>
              <w:rPr>
                <w:rFonts w:ascii="Tw Cen MT" w:hAnsi="Tw Cen MT" w:cstheme="minorHAnsi"/>
                <w:sz w:val="24"/>
                <w:szCs w:val="24"/>
              </w:rPr>
              <w:t>trigonometric ratios to find missing</w:t>
            </w:r>
            <w:r>
              <w:rPr>
                <w:rFonts w:ascii="Tw Cen MT" w:hAnsi="Tw Cen MT" w:cstheme="minorHAnsi"/>
                <w:sz w:val="24"/>
                <w:szCs w:val="24"/>
              </w:rPr>
              <w:t xml:space="preserve"> angles.</w:t>
            </w:r>
          </w:p>
          <w:p w14:paraId="00CD8769" w14:textId="2ADA8568" w:rsidR="006D0409" w:rsidRPr="008140F3" w:rsidRDefault="000342B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involving right-angled triangles in context</w:t>
            </w:r>
          </w:p>
        </w:tc>
        <w:tc>
          <w:tcPr>
            <w:tcW w:w="8080" w:type="dxa"/>
            <w:gridSpan w:val="3"/>
            <w:vMerge/>
          </w:tcPr>
          <w:p w14:paraId="4419B624" w14:textId="77777777" w:rsidR="0076219E" w:rsidRPr="00BF2FB6" w:rsidRDefault="0076219E" w:rsidP="00C125B9">
            <w:pPr>
              <w:rPr>
                <w:rFonts w:ascii="Tw Cen MT" w:hAnsi="Tw Cen MT" w:cstheme="minorHAnsi"/>
                <w:b/>
                <w:bCs/>
                <w:sz w:val="24"/>
                <w:szCs w:val="24"/>
              </w:rPr>
            </w:pPr>
          </w:p>
        </w:tc>
      </w:tr>
      <w:tr w:rsidR="00707639" w:rsidRPr="00BF2FB6" w14:paraId="5AB7F1FA" w14:textId="77777777" w:rsidTr="0076219E">
        <w:tc>
          <w:tcPr>
            <w:tcW w:w="7366" w:type="dxa"/>
            <w:gridSpan w:val="2"/>
          </w:tcPr>
          <w:p w14:paraId="64CBC6F2"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89C1677" w14:textId="46496064"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1716CA4B" w14:textId="38FF694C" w:rsidR="00707639" w:rsidRPr="009F3E20" w:rsidRDefault="004C61D4" w:rsidP="00C125B9">
            <w:pPr>
              <w:rPr>
                <w:rFonts w:ascii="Tw Cen MT" w:hAnsi="Tw Cen MT" w:cstheme="minorHAnsi"/>
                <w:sz w:val="24"/>
                <w:szCs w:val="24"/>
              </w:rPr>
            </w:pPr>
            <w:r>
              <w:rPr>
                <w:rFonts w:ascii="Tw Cen MT" w:hAnsi="Tw Cen MT" w:cstheme="minorHAnsi"/>
                <w:sz w:val="24"/>
                <w:szCs w:val="24"/>
              </w:rPr>
              <w:t>March</w:t>
            </w:r>
          </w:p>
        </w:tc>
        <w:tc>
          <w:tcPr>
            <w:tcW w:w="3686" w:type="dxa"/>
          </w:tcPr>
          <w:p w14:paraId="605B6AD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2E1EEB3D"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126" w:type="dxa"/>
            <w:vMerge w:val="restart"/>
          </w:tcPr>
          <w:p w14:paraId="733345EB"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46033E0B" w14:textId="77777777" w:rsidR="000B2D3D" w:rsidRDefault="000B2D3D" w:rsidP="00C125B9">
            <w:r>
              <w:t>Triangle</w:t>
            </w:r>
          </w:p>
          <w:p w14:paraId="04946BA9" w14:textId="4CBAE7C2" w:rsidR="000B2D3D" w:rsidRDefault="000B2D3D" w:rsidP="00C125B9">
            <w:r>
              <w:t>R</w:t>
            </w:r>
            <w:r>
              <w:t>ight</w:t>
            </w:r>
            <w:r>
              <w:t>-</w:t>
            </w:r>
            <w:r>
              <w:t>angle</w:t>
            </w:r>
          </w:p>
          <w:p w14:paraId="7D75E0BB" w14:textId="2E3B653D" w:rsidR="000B2D3D" w:rsidRDefault="000B2D3D" w:rsidP="00C125B9">
            <w:r>
              <w:t>angl</w:t>
            </w:r>
            <w:r>
              <w:t>e</w:t>
            </w:r>
          </w:p>
          <w:p w14:paraId="39FAEBE6" w14:textId="77777777" w:rsidR="000B2D3D" w:rsidRDefault="000B2D3D" w:rsidP="00C125B9">
            <w:r>
              <w:t>Pythagoras’ Theorem</w:t>
            </w:r>
          </w:p>
          <w:p w14:paraId="38944BDC" w14:textId="2369889C" w:rsidR="000B2D3D" w:rsidRDefault="000B2D3D" w:rsidP="00C125B9">
            <w:r>
              <w:t>S</w:t>
            </w:r>
            <w:r>
              <w:t>ine</w:t>
            </w:r>
          </w:p>
          <w:p w14:paraId="693D30BA" w14:textId="26CC19C9" w:rsidR="000B2D3D" w:rsidRDefault="000B2D3D" w:rsidP="00C125B9">
            <w:r>
              <w:t>C</w:t>
            </w:r>
            <w:r>
              <w:t>osine</w:t>
            </w:r>
          </w:p>
          <w:p w14:paraId="420BB8E5" w14:textId="21C57C34" w:rsidR="000B2D3D" w:rsidRDefault="000B2D3D" w:rsidP="00C125B9">
            <w:r>
              <w:t>T</w:t>
            </w:r>
            <w:r>
              <w:t>an</w:t>
            </w:r>
            <w:r>
              <w:t>gent</w:t>
            </w:r>
          </w:p>
          <w:p w14:paraId="679885C3" w14:textId="6690BEE9" w:rsidR="000B2D3D" w:rsidRDefault="000B2D3D" w:rsidP="00C125B9">
            <w:r>
              <w:t>T</w:t>
            </w:r>
            <w:r>
              <w:t>rigonometry</w:t>
            </w:r>
          </w:p>
          <w:p w14:paraId="548D2468" w14:textId="303A960E" w:rsidR="000B2D3D" w:rsidRDefault="000B2D3D" w:rsidP="00C125B9">
            <w:r>
              <w:t>opposite</w:t>
            </w:r>
          </w:p>
          <w:p w14:paraId="07025B75" w14:textId="77777777" w:rsidR="000B2D3D" w:rsidRDefault="000B2D3D" w:rsidP="00C125B9">
            <w:r>
              <w:t>hypotenuse</w:t>
            </w:r>
          </w:p>
          <w:p w14:paraId="110E4282" w14:textId="23724B5D" w:rsidR="00707639" w:rsidRPr="000B2D3D" w:rsidRDefault="000B2D3D" w:rsidP="00C125B9">
            <w:r>
              <w:t>adjacent</w:t>
            </w:r>
          </w:p>
        </w:tc>
        <w:tc>
          <w:tcPr>
            <w:tcW w:w="2268" w:type="dxa"/>
            <w:vMerge w:val="restart"/>
          </w:tcPr>
          <w:p w14:paraId="6B1A2BB2"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2364488D" w14:textId="06F66EE4" w:rsidR="000B2D3D" w:rsidRDefault="000B2D3D" w:rsidP="00C125B9">
            <w:r>
              <w:t>R</w:t>
            </w:r>
            <w:r>
              <w:t>atio</w:t>
            </w:r>
          </w:p>
          <w:p w14:paraId="256E037D" w14:textId="78CD03E7" w:rsidR="000B2D3D" w:rsidRDefault="000B2D3D" w:rsidP="00C125B9">
            <w:r>
              <w:t>E</w:t>
            </w:r>
            <w:r>
              <w:t>levation</w:t>
            </w:r>
          </w:p>
          <w:p w14:paraId="17E8D88C" w14:textId="4E5081EF" w:rsidR="000B2D3D" w:rsidRDefault="000B2D3D" w:rsidP="00C125B9">
            <w:r>
              <w:t>D</w:t>
            </w:r>
            <w:r>
              <w:t>epression</w:t>
            </w:r>
          </w:p>
          <w:p w14:paraId="671F4B3A" w14:textId="2DE26520" w:rsidR="000B2D3D" w:rsidRDefault="000B2D3D" w:rsidP="00C125B9">
            <w:r>
              <w:t>L</w:t>
            </w:r>
            <w:r>
              <w:t>ength</w:t>
            </w:r>
          </w:p>
          <w:p w14:paraId="660B4DE3" w14:textId="651EBC00" w:rsidR="00707639" w:rsidRPr="00467682" w:rsidRDefault="000B2D3D" w:rsidP="00C125B9">
            <w:pPr>
              <w:rPr>
                <w:rFonts w:ascii="Tw Cen MT" w:hAnsi="Tw Cen MT" w:cstheme="minorHAnsi"/>
                <w:sz w:val="24"/>
                <w:szCs w:val="24"/>
              </w:rPr>
            </w:pPr>
            <w:r>
              <w:t>accuracy</w:t>
            </w:r>
          </w:p>
        </w:tc>
      </w:tr>
      <w:tr w:rsidR="00707639" w:rsidRPr="00BF2FB6" w14:paraId="49ECDCB5" w14:textId="77777777" w:rsidTr="0076219E">
        <w:trPr>
          <w:trHeight w:val="1307"/>
        </w:trPr>
        <w:tc>
          <w:tcPr>
            <w:tcW w:w="7366" w:type="dxa"/>
            <w:gridSpan w:val="2"/>
          </w:tcPr>
          <w:p w14:paraId="5DCAEEF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4D3E7031" w14:textId="722956F7" w:rsidR="00707639" w:rsidRPr="0076219E" w:rsidRDefault="0076219E" w:rsidP="00C125B9">
            <w:pPr>
              <w:rPr>
                <w:rFonts w:ascii="Tw Cen MT" w:hAnsi="Tw Cen MT" w:cstheme="minorHAnsi"/>
                <w:sz w:val="24"/>
                <w:szCs w:val="24"/>
              </w:rPr>
            </w:pPr>
            <w:r w:rsidRPr="0076219E">
              <w:rPr>
                <w:rFonts w:ascii="Tw Cen MT" w:hAnsi="Tw Cen MT" w:cstheme="minorHAnsi"/>
                <w:sz w:val="24"/>
                <w:szCs w:val="24"/>
              </w:rPr>
              <w:t>The highest mountain in the world is Mount Everest, located the Himalayas. Its peak is now measured to be 8848 metres above sea level. The mountain was first climbed in 1953, by Edmund Hillary and Sherpa Tenzing, almost 100 years after its height was first measured as part of the great trigonometrical survey of India in 1856. The original surveyors, who included George Everest, obtained the height of 8840 metres by measuring the distance and the angle of elevation between Mount Everest and a fixed location.</w:t>
            </w:r>
          </w:p>
          <w:p w14:paraId="6F62E84E" w14:textId="77777777" w:rsidR="00707639" w:rsidRPr="00BF2FB6" w:rsidRDefault="00707639" w:rsidP="00C125B9">
            <w:pPr>
              <w:rPr>
                <w:rFonts w:ascii="Tw Cen MT" w:hAnsi="Tw Cen MT" w:cstheme="minorHAnsi"/>
                <w:b/>
                <w:bCs/>
                <w:sz w:val="24"/>
                <w:szCs w:val="24"/>
              </w:rPr>
            </w:pPr>
          </w:p>
        </w:tc>
        <w:tc>
          <w:tcPr>
            <w:tcW w:w="3686" w:type="dxa"/>
          </w:tcPr>
          <w:p w14:paraId="4076F6BE"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2EE49AFC" w14:textId="33220970" w:rsidR="00707639" w:rsidRPr="009763D6" w:rsidRDefault="004C61D4" w:rsidP="00C125B9">
            <w:pPr>
              <w:rPr>
                <w:rFonts w:ascii="Tw Cen MT" w:hAnsi="Tw Cen MT" w:cstheme="minorHAnsi"/>
                <w:sz w:val="24"/>
                <w:szCs w:val="24"/>
              </w:rPr>
            </w:pPr>
            <w:r w:rsidRPr="004C61D4">
              <w:rPr>
                <w:rFonts w:ascii="Tw Cen MT" w:hAnsi="Tw Cen MT" w:cstheme="minorHAnsi"/>
                <w:sz w:val="24"/>
                <w:szCs w:val="24"/>
              </w:rPr>
              <w:t>Technological Progress</w:t>
            </w:r>
          </w:p>
        </w:tc>
        <w:tc>
          <w:tcPr>
            <w:tcW w:w="2126" w:type="dxa"/>
            <w:vMerge/>
          </w:tcPr>
          <w:p w14:paraId="131A85B9" w14:textId="77777777" w:rsidR="00707639" w:rsidRPr="00BF2FB6" w:rsidRDefault="00707639" w:rsidP="00C125B9">
            <w:pPr>
              <w:rPr>
                <w:rFonts w:ascii="Tw Cen MT" w:hAnsi="Tw Cen MT" w:cstheme="minorHAnsi"/>
                <w:b/>
                <w:bCs/>
                <w:sz w:val="24"/>
                <w:szCs w:val="24"/>
              </w:rPr>
            </w:pPr>
          </w:p>
        </w:tc>
        <w:tc>
          <w:tcPr>
            <w:tcW w:w="2268" w:type="dxa"/>
            <w:vMerge/>
          </w:tcPr>
          <w:p w14:paraId="7B88CB51" w14:textId="77777777" w:rsidR="00707639" w:rsidRPr="00BF2FB6" w:rsidRDefault="00707639" w:rsidP="00C125B9">
            <w:pPr>
              <w:rPr>
                <w:rFonts w:ascii="Tw Cen MT" w:hAnsi="Tw Cen MT" w:cstheme="minorHAnsi"/>
                <w:b/>
                <w:bCs/>
                <w:sz w:val="24"/>
                <w:szCs w:val="24"/>
              </w:rPr>
            </w:pPr>
          </w:p>
        </w:tc>
      </w:tr>
    </w:tbl>
    <w:p w14:paraId="56FA3A51"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4106"/>
        <w:gridCol w:w="3260"/>
        <w:gridCol w:w="3544"/>
        <w:gridCol w:w="2268"/>
        <w:gridCol w:w="2268"/>
      </w:tblGrid>
      <w:tr w:rsidR="00707639" w:rsidRPr="00BF2FB6" w14:paraId="2AEFE8BE" w14:textId="77777777" w:rsidTr="00911942">
        <w:trPr>
          <w:trHeight w:val="1051"/>
        </w:trPr>
        <w:tc>
          <w:tcPr>
            <w:tcW w:w="4106" w:type="dxa"/>
          </w:tcPr>
          <w:p w14:paraId="589C17A8"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774466E3" w14:textId="5174641C"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307D48">
              <w:rPr>
                <w:rFonts w:ascii="Tw Cen MT" w:hAnsi="Tw Cen MT" w:cstheme="minorHAnsi"/>
                <w:sz w:val="32"/>
                <w:szCs w:val="32"/>
              </w:rPr>
              <w:t>14</w:t>
            </w:r>
            <w:r>
              <w:rPr>
                <w:rFonts w:ascii="Tw Cen MT" w:hAnsi="Tw Cen MT" w:cstheme="minorHAnsi"/>
                <w:sz w:val="32"/>
                <w:szCs w:val="32"/>
              </w:rPr>
              <w:t xml:space="preserve"> </w:t>
            </w:r>
            <w:r w:rsidR="00307D48">
              <w:rPr>
                <w:rFonts w:ascii="Tw Cen MT" w:hAnsi="Tw Cen MT" w:cstheme="minorHAnsi"/>
                <w:sz w:val="32"/>
                <w:szCs w:val="32"/>
              </w:rPr>
              <w:t>Multiplicative Reasoning</w:t>
            </w:r>
          </w:p>
        </w:tc>
        <w:tc>
          <w:tcPr>
            <w:tcW w:w="3260" w:type="dxa"/>
          </w:tcPr>
          <w:p w14:paraId="162C1106" w14:textId="51879050"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307D48">
              <w:rPr>
                <w:rFonts w:ascii="Tw Cen MT" w:hAnsi="Tw Cen MT" w:cstheme="minorHAnsi"/>
                <w:b/>
                <w:bCs/>
                <w:sz w:val="24"/>
                <w:szCs w:val="24"/>
              </w:rPr>
              <w:t>Summer 1</w:t>
            </w:r>
          </w:p>
        </w:tc>
        <w:tc>
          <w:tcPr>
            <w:tcW w:w="3544" w:type="dxa"/>
          </w:tcPr>
          <w:p w14:paraId="3395BEB7"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12C23A6A" w14:textId="2ED5D619" w:rsidR="00707639" w:rsidRPr="008E6C12" w:rsidRDefault="009161D8" w:rsidP="00C125B9">
            <w:pPr>
              <w:rPr>
                <w:rFonts w:ascii="Tw Cen MT" w:hAnsi="Tw Cen MT" w:cstheme="minorHAnsi"/>
                <w:sz w:val="24"/>
                <w:szCs w:val="24"/>
              </w:rPr>
            </w:pPr>
            <w:r>
              <w:rPr>
                <w:rFonts w:ascii="Tw Cen MT" w:hAnsi="Tw Cen MT" w:cstheme="minorHAnsi"/>
                <w:sz w:val="24"/>
                <w:szCs w:val="24"/>
              </w:rPr>
              <w:t>To allow pupils to use their multiplication and division skills to solve real world problems</w:t>
            </w:r>
          </w:p>
        </w:tc>
        <w:tc>
          <w:tcPr>
            <w:tcW w:w="4536" w:type="dxa"/>
            <w:gridSpan w:val="2"/>
            <w:tcBorders>
              <w:bottom w:val="single" w:sz="4" w:space="0" w:color="auto"/>
            </w:tcBorders>
          </w:tcPr>
          <w:p w14:paraId="4047B65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1A2C2764" w14:textId="0B495D91" w:rsidR="00707639" w:rsidRPr="00467682" w:rsidRDefault="009161D8" w:rsidP="00C125B9">
            <w:pPr>
              <w:rPr>
                <w:rFonts w:ascii="Tw Cen MT" w:hAnsi="Tw Cen MT" w:cstheme="minorHAnsi"/>
                <w:sz w:val="24"/>
                <w:szCs w:val="24"/>
              </w:rPr>
            </w:pPr>
            <w:r>
              <w:rPr>
                <w:rFonts w:ascii="Tw Cen MT" w:hAnsi="Tw Cen MT" w:cstheme="minorHAnsi"/>
                <w:sz w:val="24"/>
                <w:szCs w:val="24"/>
              </w:rPr>
              <w:t>Confidence using numeracy is now secure and this unit gives the opportunity to explore its use in context.</w:t>
            </w:r>
          </w:p>
        </w:tc>
      </w:tr>
      <w:tr w:rsidR="00707639" w:rsidRPr="00BF2FB6" w14:paraId="40CCBFE4" w14:textId="77777777" w:rsidTr="00911942">
        <w:trPr>
          <w:trHeight w:val="1164"/>
        </w:trPr>
        <w:tc>
          <w:tcPr>
            <w:tcW w:w="7366" w:type="dxa"/>
            <w:gridSpan w:val="2"/>
            <w:vMerge w:val="restart"/>
          </w:tcPr>
          <w:p w14:paraId="50C08A74"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3134F623" w14:textId="77777777" w:rsidR="00707639" w:rsidRDefault="006E0051" w:rsidP="006E0051">
            <w:pPr>
              <w:pStyle w:val="ListParagraph"/>
              <w:numPr>
                <w:ilvl w:val="0"/>
                <w:numId w:val="22"/>
              </w:numPr>
              <w:rPr>
                <w:rFonts w:ascii="Tw Cen MT" w:hAnsi="Tw Cen MT" w:cstheme="minorHAnsi"/>
                <w:sz w:val="24"/>
                <w:szCs w:val="24"/>
              </w:rPr>
            </w:pPr>
            <w:r w:rsidRPr="006E0051">
              <w:rPr>
                <w:rFonts w:ascii="Tw Cen MT" w:hAnsi="Tw Cen MT" w:cstheme="minorHAnsi"/>
                <w:sz w:val="24"/>
                <w:szCs w:val="24"/>
              </w:rPr>
              <w:t>How can you apply multiplication and division skills to solve real life problems?</w:t>
            </w:r>
          </w:p>
          <w:p w14:paraId="405553C0" w14:textId="77777777" w:rsidR="006E0051" w:rsidRPr="0073729F" w:rsidRDefault="0073729F" w:rsidP="006E0051">
            <w:pPr>
              <w:pStyle w:val="ListParagraph"/>
              <w:numPr>
                <w:ilvl w:val="0"/>
                <w:numId w:val="22"/>
              </w:numPr>
              <w:rPr>
                <w:rFonts w:ascii="Tw Cen MT" w:hAnsi="Tw Cen MT" w:cstheme="minorHAnsi"/>
                <w:sz w:val="24"/>
                <w:szCs w:val="24"/>
              </w:rPr>
            </w:pPr>
            <w:r w:rsidRPr="00964668">
              <w:rPr>
                <w:rFonts w:ascii="Tw Cen MT" w:hAnsi="Tw Cen MT" w:cstheme="minorHAnsi"/>
                <w:sz w:val="24"/>
                <w:szCs w:val="24"/>
              </w:rPr>
              <w:t>Can you write different formulae to show how you calculate speed, density or pressure?</w:t>
            </w:r>
          </w:p>
          <w:p w14:paraId="71EED0E0" w14:textId="77777777" w:rsidR="0073729F" w:rsidRPr="00C25EE9" w:rsidRDefault="006935CC" w:rsidP="006E0051">
            <w:pPr>
              <w:pStyle w:val="ListParagraph"/>
              <w:numPr>
                <w:ilvl w:val="0"/>
                <w:numId w:val="22"/>
              </w:numPr>
              <w:rPr>
                <w:rFonts w:ascii="Tw Cen MT" w:hAnsi="Tw Cen MT" w:cstheme="minorHAnsi"/>
                <w:sz w:val="24"/>
                <w:szCs w:val="24"/>
              </w:rPr>
            </w:pPr>
            <w:r w:rsidRPr="00964668">
              <w:rPr>
                <w:rFonts w:ascii="Tw Cen MT" w:hAnsi="Tw Cen MT" w:cstheme="minorHAnsi"/>
                <w:sz w:val="24"/>
                <w:szCs w:val="24"/>
              </w:rPr>
              <w:t>Describe how to convert from percentages to decimals?</w:t>
            </w:r>
            <w:r w:rsidRPr="00964668">
              <w:rPr>
                <w:rFonts w:ascii="Tw Cen MT" w:hAnsi="Tw Cen MT" w:cstheme="minorHAnsi"/>
                <w:sz w:val="24"/>
                <w:szCs w:val="24"/>
              </w:rPr>
              <w:br/>
              <w:t>Can you include percentages greater than 100%</w:t>
            </w:r>
          </w:p>
          <w:p w14:paraId="1FAA9846" w14:textId="77777777" w:rsidR="00964668" w:rsidRPr="00964668" w:rsidRDefault="00C25EE9" w:rsidP="00964668">
            <w:pPr>
              <w:pStyle w:val="ListParagraph"/>
              <w:numPr>
                <w:ilvl w:val="0"/>
                <w:numId w:val="22"/>
              </w:numPr>
              <w:rPr>
                <w:rFonts w:ascii="Tw Cen MT" w:hAnsi="Tw Cen MT" w:cstheme="minorHAnsi"/>
                <w:sz w:val="24"/>
                <w:szCs w:val="24"/>
              </w:rPr>
            </w:pPr>
            <w:r w:rsidRPr="00964668">
              <w:rPr>
                <w:rFonts w:ascii="Tw Cen MT" w:hAnsi="Tw Cen MT" w:cstheme="minorHAnsi"/>
                <w:sz w:val="24"/>
                <w:szCs w:val="24"/>
              </w:rPr>
              <w:t>Draw a graph to show the current relationship between pounds (£) and Yen (¥)</w:t>
            </w:r>
          </w:p>
          <w:p w14:paraId="058C5E49" w14:textId="58590AB3" w:rsidR="00964668" w:rsidRPr="00964668" w:rsidRDefault="00964668" w:rsidP="00964668">
            <w:pPr>
              <w:pStyle w:val="ListParagraph"/>
              <w:numPr>
                <w:ilvl w:val="0"/>
                <w:numId w:val="22"/>
              </w:numPr>
              <w:rPr>
                <w:rFonts w:ascii="Tw Cen MT" w:hAnsi="Tw Cen MT" w:cstheme="minorHAnsi"/>
                <w:sz w:val="24"/>
                <w:szCs w:val="24"/>
              </w:rPr>
            </w:pPr>
            <w:r w:rsidRPr="00964668">
              <w:rPr>
                <w:rFonts w:ascii="Tw Cen MT" w:hAnsi="Tw Cen MT" w:cstheme="minorHAnsi"/>
                <w:sz w:val="24"/>
                <w:szCs w:val="24"/>
              </w:rPr>
              <w:t>Fill in the gaps with your own information and calculate,</w:t>
            </w:r>
            <w:r w:rsidRPr="00964668">
              <w:rPr>
                <w:rFonts w:ascii="Tw Cen MT" w:hAnsi="Tw Cen MT" w:cstheme="minorHAnsi"/>
                <w:sz w:val="24"/>
                <w:szCs w:val="24"/>
              </w:rPr>
              <w:t xml:space="preserve">  </w:t>
            </w:r>
            <w:r w:rsidRPr="00964668">
              <w:rPr>
                <w:rFonts w:ascii="Tw Cen MT" w:hAnsi="Tw Cen MT" w:cstheme="minorHAnsi"/>
                <w:sz w:val="24"/>
                <w:szCs w:val="24"/>
              </w:rPr>
              <w:t>A car is bought for  £_________. It increases in value by ____% every month. How much is it worth after 2 years?</w:t>
            </w:r>
          </w:p>
        </w:tc>
        <w:tc>
          <w:tcPr>
            <w:tcW w:w="3544" w:type="dxa"/>
          </w:tcPr>
          <w:p w14:paraId="7509B756"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20C0C81E" w14:textId="4A846DDE" w:rsidR="004F68F3" w:rsidRPr="004F68F3" w:rsidRDefault="004F68F3" w:rsidP="004F68F3">
            <w:pPr>
              <w:rPr>
                <w:rFonts w:ascii="Tw Cen MT" w:hAnsi="Tw Cen MT" w:cstheme="minorHAnsi"/>
                <w:sz w:val="24"/>
                <w:szCs w:val="24"/>
              </w:rPr>
            </w:pPr>
            <w:r w:rsidRPr="004F68F3">
              <w:rPr>
                <w:rFonts w:ascii="Tw Cen MT" w:hAnsi="Tw Cen MT" w:cstheme="minorHAnsi"/>
                <w:sz w:val="24"/>
                <w:szCs w:val="24"/>
              </w:rPr>
              <w:t>Students should be able to interpret scales on a range of measuring instruments.</w:t>
            </w:r>
            <w:r>
              <w:rPr>
                <w:rFonts w:ascii="Tw Cen MT" w:hAnsi="Tw Cen MT" w:cstheme="minorHAnsi"/>
                <w:sz w:val="24"/>
                <w:szCs w:val="24"/>
              </w:rPr>
              <w:t xml:space="preserve"> </w:t>
            </w:r>
            <w:r w:rsidRPr="004F68F3">
              <w:rPr>
                <w:rFonts w:ascii="Tw Cen MT" w:hAnsi="Tw Cen MT" w:cstheme="minorHAnsi"/>
                <w:sz w:val="24"/>
                <w:szCs w:val="24"/>
              </w:rPr>
              <w:t>Students should be able to find a percentage of an amount and relate percentages to decimals.</w:t>
            </w:r>
          </w:p>
          <w:p w14:paraId="10CB4D84" w14:textId="45A0EA97" w:rsidR="00707639" w:rsidRPr="008E6C12" w:rsidRDefault="004F68F3" w:rsidP="004F68F3">
            <w:pPr>
              <w:rPr>
                <w:rFonts w:ascii="Tw Cen MT" w:hAnsi="Tw Cen MT" w:cstheme="minorHAnsi"/>
                <w:b/>
                <w:bCs/>
                <w:sz w:val="24"/>
                <w:szCs w:val="24"/>
              </w:rPr>
            </w:pPr>
            <w:r w:rsidRPr="004F68F3">
              <w:rPr>
                <w:rFonts w:ascii="Tw Cen MT" w:hAnsi="Tw Cen MT" w:cstheme="minorHAnsi"/>
                <w:sz w:val="24"/>
                <w:szCs w:val="24"/>
              </w:rPr>
              <w:t>Students should be able to rearrange equations and use these to solve problems.</w:t>
            </w:r>
            <w:r>
              <w:rPr>
                <w:rFonts w:ascii="Tw Cen MT" w:hAnsi="Tw Cen MT" w:cstheme="minorHAnsi"/>
                <w:sz w:val="24"/>
                <w:szCs w:val="24"/>
              </w:rPr>
              <w:t xml:space="preserve"> </w:t>
            </w:r>
            <w:r w:rsidRPr="004F68F3">
              <w:rPr>
                <w:rFonts w:ascii="Tw Cen MT" w:hAnsi="Tw Cen MT" w:cstheme="minorHAnsi"/>
                <w:sz w:val="24"/>
                <w:szCs w:val="24"/>
              </w:rPr>
              <w:t>Students should know speed = distance/time, density = mass/volume.</w:t>
            </w:r>
          </w:p>
        </w:tc>
        <w:tc>
          <w:tcPr>
            <w:tcW w:w="4536" w:type="dxa"/>
            <w:gridSpan w:val="2"/>
            <w:tcBorders>
              <w:bottom w:val="single" w:sz="4" w:space="0" w:color="auto"/>
            </w:tcBorders>
          </w:tcPr>
          <w:p w14:paraId="62696A63"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012342F7" w14:textId="262E07C1" w:rsidR="00707639" w:rsidRPr="00BF2FB6" w:rsidRDefault="00EE7845" w:rsidP="00C125B9">
            <w:pPr>
              <w:rPr>
                <w:rFonts w:ascii="Tw Cen MT" w:hAnsi="Tw Cen MT" w:cstheme="minorHAnsi"/>
                <w:sz w:val="24"/>
                <w:szCs w:val="24"/>
              </w:rPr>
            </w:pPr>
            <w:r>
              <w:rPr>
                <w:rFonts w:ascii="Tw Cen MT" w:hAnsi="Tw Cen MT" w:cstheme="minorHAnsi"/>
                <w:sz w:val="24"/>
                <w:szCs w:val="24"/>
              </w:rPr>
              <w:t>n/a</w:t>
            </w:r>
          </w:p>
        </w:tc>
      </w:tr>
      <w:tr w:rsidR="00707639" w:rsidRPr="00BF2FB6" w14:paraId="7AEC2EC2" w14:textId="77777777" w:rsidTr="00911942">
        <w:trPr>
          <w:trHeight w:val="293"/>
        </w:trPr>
        <w:tc>
          <w:tcPr>
            <w:tcW w:w="7366" w:type="dxa"/>
            <w:gridSpan w:val="2"/>
            <w:vMerge/>
          </w:tcPr>
          <w:p w14:paraId="09EA7695" w14:textId="77777777" w:rsidR="00707639" w:rsidRPr="00BF2FB6" w:rsidRDefault="00707639" w:rsidP="00C125B9">
            <w:pPr>
              <w:rPr>
                <w:rFonts w:ascii="Tw Cen MT" w:hAnsi="Tw Cen MT" w:cstheme="minorHAnsi"/>
                <w:b/>
                <w:bCs/>
                <w:sz w:val="24"/>
                <w:szCs w:val="24"/>
              </w:rPr>
            </w:pPr>
          </w:p>
        </w:tc>
        <w:tc>
          <w:tcPr>
            <w:tcW w:w="3544" w:type="dxa"/>
            <w:vMerge w:val="restart"/>
            <w:tcBorders>
              <w:right w:val="nil"/>
            </w:tcBorders>
          </w:tcPr>
          <w:p w14:paraId="02D3EE86"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74C0AD7D" w14:textId="77777777" w:rsidR="00707639" w:rsidRDefault="0063029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Percentages</w:t>
            </w:r>
          </w:p>
          <w:p w14:paraId="302AF261" w14:textId="77777777" w:rsidR="00630296" w:rsidRDefault="0063029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Growth and decay</w:t>
            </w:r>
          </w:p>
          <w:p w14:paraId="2AD61596" w14:textId="77777777" w:rsidR="00630296" w:rsidRDefault="0063029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Compound measures</w:t>
            </w:r>
          </w:p>
          <w:p w14:paraId="66671554" w14:textId="77777777" w:rsidR="00630296" w:rsidRDefault="0063029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Distance, speed and time</w:t>
            </w:r>
          </w:p>
          <w:p w14:paraId="17724D98" w14:textId="6F43F5BE" w:rsidR="00630296" w:rsidRPr="009F3E20" w:rsidRDefault="0063029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Direct and inverse proportion</w:t>
            </w:r>
          </w:p>
        </w:tc>
        <w:tc>
          <w:tcPr>
            <w:tcW w:w="4536" w:type="dxa"/>
            <w:gridSpan w:val="2"/>
            <w:vMerge w:val="restart"/>
            <w:tcBorders>
              <w:left w:val="nil"/>
            </w:tcBorders>
          </w:tcPr>
          <w:p w14:paraId="17177B91" w14:textId="77777777" w:rsidR="00707639" w:rsidRPr="00676680" w:rsidRDefault="00707639" w:rsidP="00C125B9">
            <w:pPr>
              <w:ind w:left="360"/>
              <w:rPr>
                <w:rFonts w:ascii="Tw Cen MT" w:hAnsi="Tw Cen MT" w:cstheme="minorHAnsi"/>
                <w:sz w:val="24"/>
                <w:szCs w:val="24"/>
              </w:rPr>
            </w:pPr>
          </w:p>
        </w:tc>
      </w:tr>
      <w:tr w:rsidR="00707639" w:rsidRPr="00BF2FB6" w14:paraId="40095154" w14:textId="77777777" w:rsidTr="00911942">
        <w:trPr>
          <w:trHeight w:val="1928"/>
        </w:trPr>
        <w:tc>
          <w:tcPr>
            <w:tcW w:w="7366" w:type="dxa"/>
            <w:gridSpan w:val="2"/>
          </w:tcPr>
          <w:p w14:paraId="51CAB47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3C950583" w14:textId="77777777" w:rsidR="00707639" w:rsidRDefault="009161D8"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percentage profit/loss</w:t>
            </w:r>
          </w:p>
          <w:p w14:paraId="7DFD80FB" w14:textId="77777777" w:rsidR="009161D8" w:rsidRDefault="009161D8"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Express one number as a </w:t>
            </w:r>
            <w:r w:rsidR="00EB794E">
              <w:rPr>
                <w:rFonts w:ascii="Tw Cen MT" w:hAnsi="Tw Cen MT" w:cstheme="minorHAnsi"/>
                <w:sz w:val="24"/>
                <w:szCs w:val="24"/>
              </w:rPr>
              <w:t>percentage of another</w:t>
            </w:r>
          </w:p>
          <w:p w14:paraId="5F40F551" w14:textId="77777777" w:rsidR="00EB794E" w:rsidRDefault="00EB794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involving compound measures</w:t>
            </w:r>
          </w:p>
          <w:p w14:paraId="7A990FE6" w14:textId="77777777" w:rsidR="00EB794E" w:rsidRDefault="00EB794E"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Convert between speed measures</w:t>
            </w:r>
          </w:p>
          <w:p w14:paraId="6E4A6822" w14:textId="77777777" w:rsidR="00EE7845" w:rsidRDefault="00EE784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average speed</w:t>
            </w:r>
          </w:p>
          <w:p w14:paraId="6FCD7A5D" w14:textId="77777777" w:rsidR="00EE7845" w:rsidRDefault="00EE784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ratio and proportion in measure of conversion</w:t>
            </w:r>
          </w:p>
          <w:p w14:paraId="68796FE0" w14:textId="75AD0C07" w:rsidR="00EE7845" w:rsidRPr="008140F3" w:rsidRDefault="00EE784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inverse proportion</w:t>
            </w:r>
          </w:p>
        </w:tc>
        <w:tc>
          <w:tcPr>
            <w:tcW w:w="3544" w:type="dxa"/>
            <w:vMerge/>
            <w:tcBorders>
              <w:right w:val="nil"/>
            </w:tcBorders>
          </w:tcPr>
          <w:p w14:paraId="15C5C4E3" w14:textId="77777777" w:rsidR="00707639" w:rsidRPr="00BF2FB6" w:rsidRDefault="00707639" w:rsidP="00C125B9">
            <w:pPr>
              <w:rPr>
                <w:rFonts w:ascii="Tw Cen MT" w:hAnsi="Tw Cen MT" w:cstheme="minorHAnsi"/>
                <w:b/>
                <w:bCs/>
                <w:sz w:val="24"/>
                <w:szCs w:val="24"/>
              </w:rPr>
            </w:pPr>
          </w:p>
        </w:tc>
        <w:tc>
          <w:tcPr>
            <w:tcW w:w="4536" w:type="dxa"/>
            <w:gridSpan w:val="2"/>
            <w:vMerge/>
            <w:tcBorders>
              <w:left w:val="nil"/>
            </w:tcBorders>
          </w:tcPr>
          <w:p w14:paraId="5F1EEA24" w14:textId="77777777" w:rsidR="00707639" w:rsidRPr="00BF2FB6" w:rsidRDefault="00707639" w:rsidP="00C125B9">
            <w:pPr>
              <w:rPr>
                <w:rFonts w:ascii="Tw Cen MT" w:hAnsi="Tw Cen MT" w:cstheme="minorHAnsi"/>
                <w:b/>
                <w:bCs/>
                <w:sz w:val="24"/>
                <w:szCs w:val="24"/>
              </w:rPr>
            </w:pPr>
          </w:p>
        </w:tc>
      </w:tr>
      <w:tr w:rsidR="00707639" w:rsidRPr="00BF2FB6" w14:paraId="7A832091" w14:textId="77777777" w:rsidTr="00911942">
        <w:tc>
          <w:tcPr>
            <w:tcW w:w="7366" w:type="dxa"/>
            <w:gridSpan w:val="2"/>
          </w:tcPr>
          <w:p w14:paraId="4081CCB9"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4E979A71" w14:textId="0803BD10"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290CB499" w14:textId="0EFAE2B4" w:rsidR="00707639" w:rsidRPr="009F3E20" w:rsidRDefault="00AF3E19" w:rsidP="00C125B9">
            <w:pPr>
              <w:rPr>
                <w:rFonts w:ascii="Tw Cen MT" w:hAnsi="Tw Cen MT" w:cstheme="minorHAnsi"/>
                <w:sz w:val="24"/>
                <w:szCs w:val="24"/>
              </w:rPr>
            </w:pPr>
            <w:r>
              <w:rPr>
                <w:rFonts w:ascii="Tw Cen MT" w:hAnsi="Tw Cen MT" w:cstheme="minorHAnsi"/>
                <w:sz w:val="24"/>
                <w:szCs w:val="24"/>
              </w:rPr>
              <w:t>June</w:t>
            </w:r>
          </w:p>
        </w:tc>
        <w:tc>
          <w:tcPr>
            <w:tcW w:w="3544" w:type="dxa"/>
          </w:tcPr>
          <w:p w14:paraId="6779195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2BCEDF13"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3A50B106"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474F04A2" w14:textId="77777777" w:rsidR="00911942" w:rsidRDefault="00911942" w:rsidP="00C125B9">
            <w:r>
              <w:t>Ratio</w:t>
            </w:r>
          </w:p>
          <w:p w14:paraId="049AEA32" w14:textId="01BD9C6B" w:rsidR="00911942" w:rsidRDefault="00911942" w:rsidP="00C125B9">
            <w:r>
              <w:t>P</w:t>
            </w:r>
            <w:r>
              <w:t>roportion</w:t>
            </w:r>
          </w:p>
          <w:p w14:paraId="19036178" w14:textId="77777777" w:rsidR="00911942" w:rsidRDefault="00911942" w:rsidP="00C125B9">
            <w:r>
              <w:t>best value</w:t>
            </w:r>
          </w:p>
          <w:p w14:paraId="7C1827F8" w14:textId="77777777" w:rsidR="00911942" w:rsidRDefault="00911942" w:rsidP="00C125B9">
            <w:r>
              <w:t>proportional change</w:t>
            </w:r>
          </w:p>
          <w:p w14:paraId="7502B1A2" w14:textId="77777777" w:rsidR="00911942" w:rsidRDefault="00911942" w:rsidP="00C125B9">
            <w:r>
              <w:t>compound measure</w:t>
            </w:r>
          </w:p>
          <w:p w14:paraId="60FF55CF" w14:textId="77777777" w:rsidR="00911942" w:rsidRDefault="00911942" w:rsidP="00C125B9">
            <w:r>
              <w:t>density</w:t>
            </w:r>
          </w:p>
          <w:p w14:paraId="7842CCF9" w14:textId="77777777" w:rsidR="00911942" w:rsidRDefault="00911942" w:rsidP="00C125B9">
            <w:r>
              <w:t>mass</w:t>
            </w:r>
          </w:p>
          <w:p w14:paraId="6B32B2D6" w14:textId="77777777" w:rsidR="00911942" w:rsidRDefault="00911942" w:rsidP="00C125B9">
            <w:r>
              <w:t>volume</w:t>
            </w:r>
          </w:p>
          <w:p w14:paraId="44A3F3D8" w14:textId="1303A4A5" w:rsidR="00707639" w:rsidRPr="000F434B" w:rsidRDefault="00911942" w:rsidP="00C125B9">
            <w:pPr>
              <w:rPr>
                <w:rFonts w:ascii="Tw Cen MT" w:hAnsi="Tw Cen MT" w:cstheme="minorHAnsi"/>
                <w:sz w:val="24"/>
                <w:szCs w:val="24"/>
              </w:rPr>
            </w:pPr>
            <w:r>
              <w:t xml:space="preserve">speed </w:t>
            </w:r>
          </w:p>
        </w:tc>
        <w:tc>
          <w:tcPr>
            <w:tcW w:w="2268" w:type="dxa"/>
            <w:vMerge w:val="restart"/>
          </w:tcPr>
          <w:p w14:paraId="60CE75F1"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40D97983" w14:textId="08215F0F" w:rsidR="00911942" w:rsidRDefault="00911942" w:rsidP="00C125B9">
            <w:r>
              <w:t>D</w:t>
            </w:r>
            <w:r>
              <w:t>istance</w:t>
            </w:r>
          </w:p>
          <w:p w14:paraId="734B5A13" w14:textId="13BC0990" w:rsidR="00911942" w:rsidRDefault="00911942" w:rsidP="00C125B9">
            <w:r>
              <w:t>T</w:t>
            </w:r>
            <w:r>
              <w:t>ime</w:t>
            </w:r>
          </w:p>
          <w:p w14:paraId="52EB74ED" w14:textId="28D59A89" w:rsidR="00911942" w:rsidRDefault="00911942" w:rsidP="00C125B9">
            <w:r>
              <w:t>D</w:t>
            </w:r>
            <w:r>
              <w:t>ensity</w:t>
            </w:r>
          </w:p>
          <w:p w14:paraId="404F0DDA" w14:textId="475C2F55" w:rsidR="00911942" w:rsidRDefault="00911942" w:rsidP="00C125B9">
            <w:r>
              <w:t>M</w:t>
            </w:r>
            <w:r>
              <w:t>ass</w:t>
            </w:r>
          </w:p>
          <w:p w14:paraId="76B99452" w14:textId="58882E29" w:rsidR="00911942" w:rsidRDefault="00911942" w:rsidP="00C125B9">
            <w:r>
              <w:t>V</w:t>
            </w:r>
            <w:r>
              <w:t>olume</w:t>
            </w:r>
          </w:p>
          <w:p w14:paraId="3EA47A3D" w14:textId="5ABFCCFA" w:rsidR="00911942" w:rsidRDefault="00911942" w:rsidP="00C125B9">
            <w:r>
              <w:t>P</w:t>
            </w:r>
            <w:r>
              <w:t>ressure</w:t>
            </w:r>
          </w:p>
          <w:p w14:paraId="1E59D60A" w14:textId="5C4CD11A" w:rsidR="00911942" w:rsidRDefault="00911942" w:rsidP="00C125B9">
            <w:r>
              <w:t>A</w:t>
            </w:r>
            <w:r>
              <w:t>cceleration</w:t>
            </w:r>
          </w:p>
          <w:p w14:paraId="41EB361D" w14:textId="30D03EDC" w:rsidR="00911942" w:rsidRDefault="00911942" w:rsidP="00C125B9">
            <w:r>
              <w:t>V</w:t>
            </w:r>
            <w:r>
              <w:t>elocity</w:t>
            </w:r>
          </w:p>
          <w:p w14:paraId="3C8A7E2B" w14:textId="18E023B7" w:rsidR="00911942" w:rsidRDefault="00911942" w:rsidP="00C125B9">
            <w:r>
              <w:t>I</w:t>
            </w:r>
            <w:r>
              <w:t>nverse</w:t>
            </w:r>
          </w:p>
          <w:p w14:paraId="6B8F7B89" w14:textId="173DE518" w:rsidR="00707639" w:rsidRPr="00467682" w:rsidRDefault="00911942" w:rsidP="00C125B9">
            <w:pPr>
              <w:rPr>
                <w:rFonts w:ascii="Tw Cen MT" w:hAnsi="Tw Cen MT" w:cstheme="minorHAnsi"/>
                <w:sz w:val="24"/>
                <w:szCs w:val="24"/>
              </w:rPr>
            </w:pPr>
            <w:r>
              <w:t>direct</w:t>
            </w:r>
          </w:p>
        </w:tc>
      </w:tr>
      <w:tr w:rsidR="00707639" w:rsidRPr="00BF2FB6" w14:paraId="0859785E" w14:textId="77777777" w:rsidTr="00911942">
        <w:trPr>
          <w:trHeight w:val="1307"/>
        </w:trPr>
        <w:tc>
          <w:tcPr>
            <w:tcW w:w="7366" w:type="dxa"/>
            <w:gridSpan w:val="2"/>
          </w:tcPr>
          <w:p w14:paraId="138546CD"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5ECC09B5" w14:textId="31FEC5B5" w:rsidR="00707639" w:rsidRPr="00BF2FB6" w:rsidRDefault="004F68F3" w:rsidP="00964668">
            <w:pPr>
              <w:rPr>
                <w:rFonts w:ascii="Tw Cen MT" w:hAnsi="Tw Cen MT" w:cstheme="minorHAnsi"/>
                <w:b/>
                <w:bCs/>
                <w:sz w:val="24"/>
                <w:szCs w:val="24"/>
              </w:rPr>
            </w:pPr>
            <w:r w:rsidRPr="00AF3E19">
              <w:rPr>
                <w:rFonts w:ascii="Tw Cen MT" w:hAnsi="Tw Cen MT" w:cstheme="minorHAnsi"/>
              </w:rPr>
              <w:t>The half-life of a radioactive isotope is the time taken for half its radioactive atoms to decay. The number of radioactive isotopes remaining after each half life forms a geometric sequence. Comparing the proportion of remaining radioactive isotopes to the geometric sequence, allows you to estimate the age of an artefact. Even something that is millions of years old. Scientists can estimate the age of a Dinosaur fossil by analysing the proportion of radioactive uranium atoms in the surrounding layers of volcanic rock. The oldest Dinosaur fossils are thought to be more than 240 million years old.</w:t>
            </w:r>
          </w:p>
        </w:tc>
        <w:tc>
          <w:tcPr>
            <w:tcW w:w="3544" w:type="dxa"/>
          </w:tcPr>
          <w:p w14:paraId="549D3DB1"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2F54A072" w14:textId="68199FD4" w:rsidR="00707639" w:rsidRPr="009763D6" w:rsidRDefault="008364D7" w:rsidP="00C125B9">
            <w:pPr>
              <w:rPr>
                <w:rFonts w:ascii="Tw Cen MT" w:hAnsi="Tw Cen MT" w:cstheme="minorHAnsi"/>
                <w:sz w:val="24"/>
                <w:szCs w:val="24"/>
              </w:rPr>
            </w:pPr>
            <w:r w:rsidRPr="008364D7">
              <w:rPr>
                <w:rFonts w:ascii="Tw Cen MT" w:hAnsi="Tw Cen MT" w:cstheme="minorHAnsi"/>
                <w:sz w:val="24"/>
                <w:szCs w:val="24"/>
              </w:rPr>
              <w:t>Nature’s Wonders</w:t>
            </w:r>
          </w:p>
        </w:tc>
        <w:tc>
          <w:tcPr>
            <w:tcW w:w="2268" w:type="dxa"/>
            <w:vMerge/>
          </w:tcPr>
          <w:p w14:paraId="5C9BF387" w14:textId="77777777" w:rsidR="00707639" w:rsidRPr="00BF2FB6" w:rsidRDefault="00707639" w:rsidP="00C125B9">
            <w:pPr>
              <w:rPr>
                <w:rFonts w:ascii="Tw Cen MT" w:hAnsi="Tw Cen MT" w:cstheme="minorHAnsi"/>
                <w:b/>
                <w:bCs/>
                <w:sz w:val="24"/>
                <w:szCs w:val="24"/>
              </w:rPr>
            </w:pPr>
          </w:p>
        </w:tc>
        <w:tc>
          <w:tcPr>
            <w:tcW w:w="2268" w:type="dxa"/>
            <w:vMerge/>
          </w:tcPr>
          <w:p w14:paraId="65DA7222" w14:textId="77777777" w:rsidR="00707639" w:rsidRPr="00BF2FB6" w:rsidRDefault="00707639" w:rsidP="00C125B9">
            <w:pPr>
              <w:rPr>
                <w:rFonts w:ascii="Tw Cen MT" w:hAnsi="Tw Cen MT" w:cstheme="minorHAnsi"/>
                <w:b/>
                <w:bCs/>
                <w:sz w:val="24"/>
                <w:szCs w:val="24"/>
              </w:rPr>
            </w:pPr>
          </w:p>
        </w:tc>
      </w:tr>
    </w:tbl>
    <w:p w14:paraId="1690F915"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710" w:type="dxa"/>
        <w:tblLook w:val="04A0" w:firstRow="1" w:lastRow="0" w:firstColumn="1" w:lastColumn="0" w:noHBand="0" w:noVBand="1"/>
      </w:tblPr>
      <w:tblGrid>
        <w:gridCol w:w="5382"/>
        <w:gridCol w:w="2234"/>
        <w:gridCol w:w="14"/>
        <w:gridCol w:w="3989"/>
        <w:gridCol w:w="1823"/>
        <w:gridCol w:w="2254"/>
        <w:gridCol w:w="14"/>
      </w:tblGrid>
      <w:tr w:rsidR="00707639" w:rsidRPr="00BF2FB6" w14:paraId="41E1E7A4" w14:textId="77777777" w:rsidTr="005324A1">
        <w:trPr>
          <w:gridAfter w:val="1"/>
          <w:wAfter w:w="14" w:type="dxa"/>
          <w:trHeight w:val="1051"/>
        </w:trPr>
        <w:tc>
          <w:tcPr>
            <w:tcW w:w="5382" w:type="dxa"/>
          </w:tcPr>
          <w:p w14:paraId="52B0634F"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3DEAEE1" w14:textId="55389DE4"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AD632B">
              <w:rPr>
                <w:rFonts w:ascii="Tw Cen MT" w:hAnsi="Tw Cen MT" w:cstheme="minorHAnsi"/>
                <w:sz w:val="32"/>
                <w:szCs w:val="32"/>
              </w:rPr>
              <w:t>15</w:t>
            </w:r>
            <w:r>
              <w:rPr>
                <w:rFonts w:ascii="Tw Cen MT" w:hAnsi="Tw Cen MT" w:cstheme="minorHAnsi"/>
                <w:sz w:val="32"/>
                <w:szCs w:val="32"/>
              </w:rPr>
              <w:t xml:space="preserve"> </w:t>
            </w:r>
            <w:r w:rsidR="00AD632B">
              <w:rPr>
                <w:rFonts w:ascii="Tw Cen MT" w:hAnsi="Tw Cen MT" w:cstheme="minorHAnsi"/>
                <w:sz w:val="32"/>
                <w:szCs w:val="32"/>
              </w:rPr>
              <w:t>Constructions, Loci and Bearings</w:t>
            </w:r>
          </w:p>
        </w:tc>
        <w:tc>
          <w:tcPr>
            <w:tcW w:w="2234" w:type="dxa"/>
          </w:tcPr>
          <w:p w14:paraId="20E7DE22" w14:textId="51B3CC2C"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AD632B">
              <w:rPr>
                <w:rFonts w:ascii="Tw Cen MT" w:hAnsi="Tw Cen MT" w:cstheme="minorHAnsi"/>
                <w:b/>
                <w:bCs/>
                <w:sz w:val="24"/>
                <w:szCs w:val="24"/>
              </w:rPr>
              <w:t>Summer 1</w:t>
            </w:r>
          </w:p>
        </w:tc>
        <w:tc>
          <w:tcPr>
            <w:tcW w:w="4003" w:type="dxa"/>
            <w:gridSpan w:val="2"/>
          </w:tcPr>
          <w:p w14:paraId="7A41838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3E5F052B" w14:textId="6E43CF3E" w:rsidR="00707639" w:rsidRPr="008E6C12" w:rsidRDefault="007161E9" w:rsidP="00C125B9">
            <w:pPr>
              <w:rPr>
                <w:rFonts w:ascii="Tw Cen MT" w:hAnsi="Tw Cen MT" w:cstheme="minorHAnsi"/>
                <w:sz w:val="24"/>
                <w:szCs w:val="24"/>
              </w:rPr>
            </w:pPr>
            <w:r>
              <w:rPr>
                <w:rFonts w:ascii="Tw Cen MT" w:hAnsi="Tw Cen MT" w:cstheme="minorHAnsi"/>
                <w:sz w:val="24"/>
                <w:szCs w:val="24"/>
              </w:rPr>
              <w:t>To gain an understanding of shape and space</w:t>
            </w:r>
          </w:p>
        </w:tc>
        <w:tc>
          <w:tcPr>
            <w:tcW w:w="4077" w:type="dxa"/>
            <w:gridSpan w:val="2"/>
            <w:tcBorders>
              <w:bottom w:val="single" w:sz="4" w:space="0" w:color="auto"/>
            </w:tcBorders>
          </w:tcPr>
          <w:p w14:paraId="5E560EA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267DC456" w14:textId="3D4A30B1" w:rsidR="00707639" w:rsidRPr="00467682" w:rsidRDefault="002F6CD8" w:rsidP="00C125B9">
            <w:pPr>
              <w:rPr>
                <w:rFonts w:ascii="Tw Cen MT" w:hAnsi="Tw Cen MT" w:cstheme="minorHAnsi"/>
                <w:sz w:val="24"/>
                <w:szCs w:val="24"/>
              </w:rPr>
            </w:pPr>
            <w:r>
              <w:rPr>
                <w:rFonts w:ascii="Tw Cen MT" w:hAnsi="Tw Cen MT" w:cstheme="minorHAnsi"/>
                <w:sz w:val="24"/>
                <w:szCs w:val="24"/>
              </w:rPr>
              <w:t>Scales and ratio are embedded by now</w:t>
            </w:r>
            <w:r w:rsidR="00E80EE3">
              <w:rPr>
                <w:rFonts w:ascii="Tw Cen MT" w:hAnsi="Tw Cen MT" w:cstheme="minorHAnsi"/>
                <w:sz w:val="24"/>
                <w:szCs w:val="24"/>
              </w:rPr>
              <w:t xml:space="preserve"> so attention turns to </w:t>
            </w:r>
            <w:r w:rsidR="004E1383">
              <w:rPr>
                <w:rFonts w:ascii="Tw Cen MT" w:hAnsi="Tw Cen MT" w:cstheme="minorHAnsi"/>
                <w:sz w:val="24"/>
                <w:szCs w:val="24"/>
              </w:rPr>
              <w:t>considering the use of shape and space in context.</w:t>
            </w:r>
          </w:p>
        </w:tc>
      </w:tr>
      <w:tr w:rsidR="00707639" w:rsidRPr="00BF2FB6" w14:paraId="70A752D1" w14:textId="77777777" w:rsidTr="005324A1">
        <w:trPr>
          <w:trHeight w:val="1164"/>
        </w:trPr>
        <w:tc>
          <w:tcPr>
            <w:tcW w:w="7630" w:type="dxa"/>
            <w:gridSpan w:val="3"/>
            <w:vMerge w:val="restart"/>
          </w:tcPr>
          <w:p w14:paraId="1280549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3E7A1B81" w14:textId="77777777" w:rsidR="00BC633F" w:rsidRDefault="003A4B8F" w:rsidP="00BC633F">
            <w:pPr>
              <w:pStyle w:val="ListParagraph"/>
              <w:numPr>
                <w:ilvl w:val="0"/>
                <w:numId w:val="22"/>
              </w:numPr>
              <w:tabs>
                <w:tab w:val="center" w:pos="2512"/>
              </w:tabs>
              <w:rPr>
                <w:rFonts w:ascii="Tw Cen MT" w:hAnsi="Tw Cen MT" w:cstheme="minorHAnsi"/>
                <w:sz w:val="24"/>
                <w:szCs w:val="24"/>
              </w:rPr>
            </w:pPr>
            <w:r w:rsidRPr="003A4B8F">
              <w:rPr>
                <w:rFonts w:ascii="Tw Cen MT" w:hAnsi="Tw Cen MT" w:cstheme="minorHAnsi"/>
                <w:sz w:val="24"/>
                <w:szCs w:val="24"/>
              </w:rPr>
              <w:t>How would you identify a perpendicular bisector?</w:t>
            </w:r>
          </w:p>
          <w:p w14:paraId="3B91A789" w14:textId="77777777" w:rsidR="00510325" w:rsidRPr="00510325" w:rsidRDefault="00BC633F" w:rsidP="00510325">
            <w:pPr>
              <w:pStyle w:val="ListParagraph"/>
              <w:numPr>
                <w:ilvl w:val="0"/>
                <w:numId w:val="22"/>
              </w:numPr>
              <w:tabs>
                <w:tab w:val="center" w:pos="2512"/>
              </w:tabs>
              <w:rPr>
                <w:rFonts w:ascii="Tw Cen MT" w:hAnsi="Tw Cen MT" w:cstheme="minorHAnsi"/>
                <w:sz w:val="24"/>
                <w:szCs w:val="24"/>
              </w:rPr>
            </w:pPr>
            <w:r w:rsidRPr="000624B3">
              <w:rPr>
                <w:rFonts w:ascii="Tw Cen MT" w:hAnsi="Tw Cen MT" w:cstheme="minorHAnsi"/>
                <w:sz w:val="24"/>
                <w:szCs w:val="24"/>
              </w:rPr>
              <w:t>What is the ratio 7 : 14</w:t>
            </w:r>
            <w:r w:rsidRPr="000624B3">
              <w:rPr>
                <w:rFonts w:ascii="Tw Cen MT" w:hAnsi="Tw Cen MT" w:cstheme="minorHAnsi"/>
                <w:sz w:val="24"/>
                <w:szCs w:val="24"/>
              </w:rPr>
              <w:t xml:space="preserve"> </w:t>
            </w:r>
            <w:r w:rsidRPr="000624B3">
              <w:rPr>
                <w:rFonts w:ascii="Tw Cen MT" w:hAnsi="Tw Cen MT" w:cstheme="minorHAnsi"/>
                <w:sz w:val="24"/>
                <w:szCs w:val="24"/>
              </w:rPr>
              <w:t xml:space="preserve">written as 1 : </w:t>
            </w:r>
          </w:p>
          <w:p w14:paraId="40C7C63F" w14:textId="77777777" w:rsidR="00510325" w:rsidRPr="008E3B19" w:rsidRDefault="00510325" w:rsidP="00510325">
            <w:pPr>
              <w:pStyle w:val="ListParagraph"/>
              <w:numPr>
                <w:ilvl w:val="0"/>
                <w:numId w:val="22"/>
              </w:numPr>
              <w:tabs>
                <w:tab w:val="center" w:pos="2512"/>
              </w:tabs>
              <w:rPr>
                <w:rFonts w:ascii="Tw Cen MT" w:hAnsi="Tw Cen MT" w:cstheme="minorHAnsi"/>
                <w:sz w:val="24"/>
                <w:szCs w:val="24"/>
              </w:rPr>
            </w:pPr>
            <w:r w:rsidRPr="000624B3">
              <w:rPr>
                <w:rFonts w:ascii="Tw Cen MT" w:hAnsi="Tw Cen MT" w:cstheme="minorHAnsi"/>
                <w:sz w:val="24"/>
                <w:szCs w:val="24"/>
              </w:rPr>
              <w:t>What will you use to draw a 60°angle accurately?</w:t>
            </w:r>
          </w:p>
          <w:p w14:paraId="59D0A186" w14:textId="77777777" w:rsidR="008E3B19" w:rsidRPr="00284BC2" w:rsidRDefault="008E3B19" w:rsidP="00510325">
            <w:pPr>
              <w:pStyle w:val="ListParagraph"/>
              <w:numPr>
                <w:ilvl w:val="0"/>
                <w:numId w:val="22"/>
              </w:numPr>
              <w:tabs>
                <w:tab w:val="center" w:pos="2512"/>
              </w:tabs>
              <w:rPr>
                <w:rFonts w:ascii="Tw Cen MT" w:hAnsi="Tw Cen MT" w:cstheme="minorHAnsi"/>
                <w:sz w:val="24"/>
                <w:szCs w:val="24"/>
              </w:rPr>
            </w:pPr>
            <w:r w:rsidRPr="000624B3">
              <w:rPr>
                <w:rFonts w:ascii="Tw Cen MT" w:hAnsi="Tw Cen MT" w:cstheme="minorHAnsi"/>
                <w:sz w:val="24"/>
                <w:szCs w:val="24"/>
              </w:rPr>
              <w:t>How do you check your answer after constructing a perpendicular bisector of a line?</w:t>
            </w:r>
          </w:p>
          <w:p w14:paraId="60E4C9C6" w14:textId="77777777" w:rsidR="000624B3" w:rsidRPr="000624B3" w:rsidRDefault="00284BC2" w:rsidP="00510325">
            <w:pPr>
              <w:pStyle w:val="ListParagraph"/>
              <w:numPr>
                <w:ilvl w:val="0"/>
                <w:numId w:val="22"/>
              </w:numPr>
              <w:tabs>
                <w:tab w:val="center" w:pos="2512"/>
              </w:tabs>
              <w:rPr>
                <w:rFonts w:ascii="Tw Cen MT" w:hAnsi="Tw Cen MT" w:cstheme="minorHAnsi"/>
                <w:sz w:val="24"/>
                <w:szCs w:val="24"/>
              </w:rPr>
            </w:pPr>
            <w:r w:rsidRPr="000624B3">
              <w:rPr>
                <w:rFonts w:ascii="Tw Cen MT" w:hAnsi="Tw Cen MT" w:cstheme="minorHAnsi"/>
                <w:sz w:val="24"/>
                <w:szCs w:val="24"/>
              </w:rPr>
              <w:t>What angle does the compass move through if it turns anticlockwise from north to south-west?</w:t>
            </w:r>
            <w:r w:rsidR="000624B3" w:rsidRPr="000624B3">
              <w:rPr>
                <w:rFonts w:ascii="Tw Cen MT" w:hAnsi="Tw Cen MT" w:cstheme="minorHAnsi"/>
                <w:sz w:val="24"/>
                <w:szCs w:val="24"/>
              </w:rPr>
              <w:t xml:space="preserve"> </w:t>
            </w:r>
          </w:p>
          <w:p w14:paraId="603A3923" w14:textId="441D97F5" w:rsidR="00284BC2" w:rsidRPr="00510325" w:rsidRDefault="000624B3" w:rsidP="00510325">
            <w:pPr>
              <w:pStyle w:val="ListParagraph"/>
              <w:numPr>
                <w:ilvl w:val="0"/>
                <w:numId w:val="22"/>
              </w:numPr>
              <w:tabs>
                <w:tab w:val="center" w:pos="2512"/>
              </w:tabs>
              <w:rPr>
                <w:rFonts w:ascii="Tw Cen MT" w:hAnsi="Tw Cen MT" w:cstheme="minorHAnsi"/>
                <w:sz w:val="24"/>
                <w:szCs w:val="24"/>
              </w:rPr>
            </w:pPr>
            <w:r w:rsidRPr="000624B3">
              <w:rPr>
                <w:rFonts w:ascii="Tw Cen MT" w:hAnsi="Tw Cen MT" w:cstheme="minorHAnsi"/>
                <w:sz w:val="24"/>
                <w:szCs w:val="24"/>
              </w:rPr>
              <w:t>W</w:t>
            </w:r>
            <w:r w:rsidRPr="000624B3">
              <w:rPr>
                <w:rFonts w:ascii="Tw Cen MT" w:hAnsi="Tw Cen MT" w:cstheme="minorHAnsi"/>
                <w:sz w:val="24"/>
                <w:szCs w:val="24"/>
              </w:rPr>
              <w:t>here can we see loci used in real life?</w:t>
            </w:r>
          </w:p>
        </w:tc>
        <w:tc>
          <w:tcPr>
            <w:tcW w:w="3989" w:type="dxa"/>
          </w:tcPr>
          <w:p w14:paraId="34AEDF76"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33BF935A" w14:textId="3590055A" w:rsidR="00707639" w:rsidRPr="008E6C12" w:rsidRDefault="00D50F77" w:rsidP="005324A1">
            <w:pPr>
              <w:rPr>
                <w:rFonts w:ascii="Tw Cen MT" w:hAnsi="Tw Cen MT" w:cstheme="minorHAnsi"/>
                <w:b/>
                <w:bCs/>
                <w:sz w:val="24"/>
                <w:szCs w:val="24"/>
              </w:rPr>
            </w:pPr>
            <w:r w:rsidRPr="00D50F77">
              <w:rPr>
                <w:rFonts w:ascii="Tw Cen MT" w:hAnsi="Tw Cen MT" w:cstheme="minorHAnsi"/>
              </w:rPr>
              <w:t>Students should be able to measure and draw lines.</w:t>
            </w:r>
          </w:p>
        </w:tc>
        <w:tc>
          <w:tcPr>
            <w:tcW w:w="4091" w:type="dxa"/>
            <w:gridSpan w:val="3"/>
            <w:tcBorders>
              <w:bottom w:val="single" w:sz="4" w:space="0" w:color="auto"/>
            </w:tcBorders>
          </w:tcPr>
          <w:p w14:paraId="5784A33C"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61956777" w14:textId="77777777" w:rsidR="00707639" w:rsidRDefault="00A70C7D" w:rsidP="00C125B9">
            <w:pPr>
              <w:rPr>
                <w:rFonts w:ascii="Tw Cen MT" w:hAnsi="Tw Cen MT" w:cstheme="minorHAnsi"/>
                <w:sz w:val="24"/>
                <w:szCs w:val="24"/>
              </w:rPr>
            </w:pPr>
            <w:r>
              <w:rPr>
                <w:rFonts w:ascii="Tw Cen MT" w:hAnsi="Tw Cen MT" w:cstheme="minorHAnsi"/>
                <w:sz w:val="24"/>
                <w:szCs w:val="24"/>
              </w:rPr>
              <w:t>Unit 17: Perimeter, Area and Volume 2</w:t>
            </w:r>
          </w:p>
          <w:p w14:paraId="16770FD6" w14:textId="3E31AEF1" w:rsidR="00072554" w:rsidRPr="00BF2FB6" w:rsidRDefault="00072554" w:rsidP="00C125B9">
            <w:pPr>
              <w:rPr>
                <w:rFonts w:ascii="Tw Cen MT" w:hAnsi="Tw Cen MT" w:cstheme="minorHAnsi"/>
                <w:sz w:val="24"/>
                <w:szCs w:val="24"/>
              </w:rPr>
            </w:pPr>
            <w:r>
              <w:rPr>
                <w:rFonts w:ascii="Tw Cen MT" w:hAnsi="Tw Cen MT" w:cstheme="minorHAnsi"/>
                <w:sz w:val="24"/>
                <w:szCs w:val="24"/>
              </w:rPr>
              <w:t>Unit 19: Congruence, Similarity and Vectors</w:t>
            </w:r>
          </w:p>
        </w:tc>
      </w:tr>
      <w:tr w:rsidR="00707639" w:rsidRPr="00BF2FB6" w14:paraId="4C9F38D6" w14:textId="77777777" w:rsidTr="005324A1">
        <w:trPr>
          <w:trHeight w:val="293"/>
        </w:trPr>
        <w:tc>
          <w:tcPr>
            <w:tcW w:w="7630" w:type="dxa"/>
            <w:gridSpan w:val="3"/>
            <w:vMerge/>
          </w:tcPr>
          <w:p w14:paraId="5E21001A" w14:textId="77777777" w:rsidR="00707639" w:rsidRPr="00BF2FB6" w:rsidRDefault="00707639" w:rsidP="00C125B9">
            <w:pPr>
              <w:rPr>
                <w:rFonts w:ascii="Tw Cen MT" w:hAnsi="Tw Cen MT" w:cstheme="minorHAnsi"/>
                <w:b/>
                <w:bCs/>
                <w:sz w:val="24"/>
                <w:szCs w:val="24"/>
              </w:rPr>
            </w:pPr>
          </w:p>
        </w:tc>
        <w:tc>
          <w:tcPr>
            <w:tcW w:w="3989" w:type="dxa"/>
            <w:vMerge w:val="restart"/>
            <w:tcBorders>
              <w:right w:val="nil"/>
            </w:tcBorders>
          </w:tcPr>
          <w:p w14:paraId="330DE01B"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1C165F43" w14:textId="77777777" w:rsidR="00707639"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Plans and elevations</w:t>
            </w:r>
          </w:p>
          <w:p w14:paraId="6A2FAE0C" w14:textId="77777777" w:rsidR="000E58C1"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Accurate drawing</w:t>
            </w:r>
          </w:p>
          <w:p w14:paraId="406550A1" w14:textId="77777777" w:rsidR="000E58C1"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Scale drawing and maps</w:t>
            </w:r>
          </w:p>
          <w:p w14:paraId="62201518" w14:textId="77777777" w:rsidR="000E58C1"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Constructions</w:t>
            </w:r>
          </w:p>
          <w:p w14:paraId="55CBC86E" w14:textId="77777777" w:rsidR="000E58C1"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Loci and regions</w:t>
            </w:r>
          </w:p>
          <w:p w14:paraId="365B2C8C" w14:textId="6E7A5AD7" w:rsidR="000E58C1" w:rsidRPr="009F3E20" w:rsidRDefault="000E58C1"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Bearings</w:t>
            </w:r>
          </w:p>
        </w:tc>
        <w:tc>
          <w:tcPr>
            <w:tcW w:w="4091" w:type="dxa"/>
            <w:gridSpan w:val="3"/>
            <w:vMerge w:val="restart"/>
            <w:tcBorders>
              <w:left w:val="nil"/>
            </w:tcBorders>
          </w:tcPr>
          <w:p w14:paraId="62C8CE4D" w14:textId="77777777" w:rsidR="00707639" w:rsidRPr="00676680" w:rsidRDefault="00707639" w:rsidP="00C125B9">
            <w:pPr>
              <w:ind w:left="360"/>
              <w:rPr>
                <w:rFonts w:ascii="Tw Cen MT" w:hAnsi="Tw Cen MT" w:cstheme="minorHAnsi"/>
                <w:sz w:val="24"/>
                <w:szCs w:val="24"/>
              </w:rPr>
            </w:pPr>
          </w:p>
        </w:tc>
      </w:tr>
      <w:tr w:rsidR="00707639" w:rsidRPr="00BF2FB6" w14:paraId="2967D4EF" w14:textId="77777777" w:rsidTr="005324A1">
        <w:trPr>
          <w:trHeight w:val="1928"/>
        </w:trPr>
        <w:tc>
          <w:tcPr>
            <w:tcW w:w="7630" w:type="dxa"/>
            <w:gridSpan w:val="3"/>
          </w:tcPr>
          <w:p w14:paraId="135453EB"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7B5FE28B" w14:textId="77777777" w:rsidR="00707639" w:rsidRDefault="000E58C1"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Identify and sketch planes of symmetry</w:t>
            </w:r>
          </w:p>
          <w:p w14:paraId="6E0AAE42" w14:textId="77777777" w:rsidR="000E58C1" w:rsidRDefault="000E58C1"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plans and elevations</w:t>
            </w:r>
          </w:p>
          <w:p w14:paraId="7E4805CF" w14:textId="77777777" w:rsidR="000E58C1" w:rsidRDefault="000E58C1"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Make accurate drawing o</w:t>
            </w:r>
            <w:r w:rsidR="00175984">
              <w:rPr>
                <w:rFonts w:ascii="Tw Cen MT" w:hAnsi="Tw Cen MT" w:cstheme="minorHAnsi"/>
                <w:sz w:val="24"/>
                <w:szCs w:val="24"/>
              </w:rPr>
              <w:t>f</w:t>
            </w:r>
            <w:r>
              <w:rPr>
                <w:rFonts w:ascii="Tw Cen MT" w:hAnsi="Tw Cen MT" w:cstheme="minorHAnsi"/>
                <w:sz w:val="24"/>
                <w:szCs w:val="24"/>
              </w:rPr>
              <w:t xml:space="preserve"> </w:t>
            </w:r>
            <w:r w:rsidR="00175984">
              <w:rPr>
                <w:rFonts w:ascii="Tw Cen MT" w:hAnsi="Tw Cen MT" w:cstheme="minorHAnsi"/>
                <w:sz w:val="24"/>
                <w:szCs w:val="24"/>
              </w:rPr>
              <w:t>triangles and identify congruency</w:t>
            </w:r>
          </w:p>
          <w:p w14:paraId="00DAB10B" w14:textId="77777777" w:rsidR="00175984" w:rsidRDefault="0017598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Draw diagrams to scale</w:t>
            </w:r>
          </w:p>
          <w:p w14:paraId="7BD251F3" w14:textId="77777777" w:rsidR="00175984" w:rsidRDefault="0017598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Accurately draw angles and 2D shapes using mathematical instruments.</w:t>
            </w:r>
          </w:p>
          <w:p w14:paraId="1C8FAF4D" w14:textId="77777777" w:rsidR="00175984" w:rsidRDefault="0017598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Draw a loci of points that follow a given rule.</w:t>
            </w:r>
          </w:p>
          <w:p w14:paraId="2524209C" w14:textId="47A54B73" w:rsidR="00175984" w:rsidRPr="008140F3" w:rsidRDefault="0017598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involving bearings and scale diagrams.</w:t>
            </w:r>
          </w:p>
        </w:tc>
        <w:tc>
          <w:tcPr>
            <w:tcW w:w="3989" w:type="dxa"/>
            <w:vMerge/>
            <w:tcBorders>
              <w:right w:val="nil"/>
            </w:tcBorders>
          </w:tcPr>
          <w:p w14:paraId="7603CA06" w14:textId="77777777" w:rsidR="00707639" w:rsidRPr="00BF2FB6" w:rsidRDefault="00707639" w:rsidP="00C125B9">
            <w:pPr>
              <w:rPr>
                <w:rFonts w:ascii="Tw Cen MT" w:hAnsi="Tw Cen MT" w:cstheme="minorHAnsi"/>
                <w:b/>
                <w:bCs/>
                <w:sz w:val="24"/>
                <w:szCs w:val="24"/>
              </w:rPr>
            </w:pPr>
          </w:p>
        </w:tc>
        <w:tc>
          <w:tcPr>
            <w:tcW w:w="4091" w:type="dxa"/>
            <w:gridSpan w:val="3"/>
            <w:vMerge/>
            <w:tcBorders>
              <w:left w:val="nil"/>
            </w:tcBorders>
          </w:tcPr>
          <w:p w14:paraId="0A6A41B8" w14:textId="77777777" w:rsidR="00707639" w:rsidRPr="00BF2FB6" w:rsidRDefault="00707639" w:rsidP="00C125B9">
            <w:pPr>
              <w:rPr>
                <w:rFonts w:ascii="Tw Cen MT" w:hAnsi="Tw Cen MT" w:cstheme="minorHAnsi"/>
                <w:b/>
                <w:bCs/>
                <w:sz w:val="24"/>
                <w:szCs w:val="24"/>
              </w:rPr>
            </w:pPr>
          </w:p>
        </w:tc>
      </w:tr>
      <w:tr w:rsidR="00707639" w:rsidRPr="00BF2FB6" w14:paraId="25339C4B" w14:textId="77777777" w:rsidTr="005324A1">
        <w:tc>
          <w:tcPr>
            <w:tcW w:w="7630" w:type="dxa"/>
            <w:gridSpan w:val="3"/>
          </w:tcPr>
          <w:p w14:paraId="0F60AB4B"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0A982741" w14:textId="1278D566"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0A269546" w14:textId="59FB8414" w:rsidR="00707639" w:rsidRPr="009F3E20" w:rsidRDefault="00AF3E19" w:rsidP="00C125B9">
            <w:pPr>
              <w:rPr>
                <w:rFonts w:ascii="Tw Cen MT" w:hAnsi="Tw Cen MT" w:cstheme="minorHAnsi"/>
                <w:sz w:val="24"/>
                <w:szCs w:val="24"/>
              </w:rPr>
            </w:pPr>
            <w:r>
              <w:rPr>
                <w:rFonts w:ascii="Tw Cen MT" w:hAnsi="Tw Cen MT" w:cstheme="minorHAnsi"/>
                <w:sz w:val="24"/>
                <w:szCs w:val="24"/>
              </w:rPr>
              <w:t>June</w:t>
            </w:r>
          </w:p>
        </w:tc>
        <w:tc>
          <w:tcPr>
            <w:tcW w:w="3989" w:type="dxa"/>
          </w:tcPr>
          <w:p w14:paraId="05395BCD"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048371E3"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1823" w:type="dxa"/>
            <w:vMerge w:val="restart"/>
          </w:tcPr>
          <w:p w14:paraId="41B4BD99"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2FBF9DAD" w14:textId="77777777" w:rsidR="002A0B53" w:rsidRDefault="002A0B53" w:rsidP="00C125B9">
            <w:r>
              <w:t>Construct</w:t>
            </w:r>
          </w:p>
          <w:p w14:paraId="0EF5D61D" w14:textId="623FED48" w:rsidR="002A0B53" w:rsidRDefault="002A0B53" w:rsidP="00C125B9">
            <w:r>
              <w:t>C</w:t>
            </w:r>
            <w:r>
              <w:t>ircle</w:t>
            </w:r>
          </w:p>
          <w:p w14:paraId="7693AA59" w14:textId="4FC6BEA7" w:rsidR="002A0B53" w:rsidRDefault="002A0B53" w:rsidP="00C125B9">
            <w:r>
              <w:t>A</w:t>
            </w:r>
            <w:r>
              <w:t>rc</w:t>
            </w:r>
          </w:p>
          <w:p w14:paraId="43DD9106" w14:textId="06989E98" w:rsidR="002A0B53" w:rsidRDefault="002A0B53" w:rsidP="00C125B9">
            <w:r>
              <w:t>S</w:t>
            </w:r>
            <w:r>
              <w:t>ector</w:t>
            </w:r>
          </w:p>
          <w:p w14:paraId="4AB39A1A" w14:textId="116B38A3" w:rsidR="002A0B53" w:rsidRDefault="002A0B53" w:rsidP="00C125B9">
            <w:r>
              <w:t>F</w:t>
            </w:r>
            <w:r>
              <w:t>ace</w:t>
            </w:r>
          </w:p>
          <w:p w14:paraId="5A759D6A" w14:textId="3A42F002" w:rsidR="002A0B53" w:rsidRDefault="002A0B53" w:rsidP="00C125B9">
            <w:r>
              <w:t>E</w:t>
            </w:r>
            <w:r>
              <w:t>dge</w:t>
            </w:r>
          </w:p>
          <w:p w14:paraId="4EBF2DF1" w14:textId="4F2A383C" w:rsidR="002A0B53" w:rsidRDefault="002A0B53" w:rsidP="00C125B9">
            <w:r>
              <w:t>V</w:t>
            </w:r>
            <w:r>
              <w:t>ertex</w:t>
            </w:r>
          </w:p>
          <w:p w14:paraId="76D5D415" w14:textId="77777777" w:rsidR="002A0B53" w:rsidRDefault="002A0B53" w:rsidP="00C125B9">
            <w:r>
              <w:t>two-dimensional</w:t>
            </w:r>
          </w:p>
          <w:p w14:paraId="61A4D0CD" w14:textId="77777777" w:rsidR="002A0B53" w:rsidRDefault="002A0B53" w:rsidP="00C125B9">
            <w:r>
              <w:t>three-dimensional</w:t>
            </w:r>
          </w:p>
          <w:p w14:paraId="26064191" w14:textId="77777777" w:rsidR="00707639" w:rsidRDefault="002A0B53" w:rsidP="00C125B9">
            <w:r>
              <w:t>solid</w:t>
            </w:r>
          </w:p>
          <w:p w14:paraId="22165A22" w14:textId="77777777" w:rsidR="002A0B53" w:rsidRDefault="002A0B53" w:rsidP="00C125B9">
            <w:r>
              <w:t>map</w:t>
            </w:r>
          </w:p>
          <w:p w14:paraId="4DDA6FE5" w14:textId="4E8C937B" w:rsidR="002A0B53" w:rsidRPr="000F434B" w:rsidRDefault="002A0B53" w:rsidP="00C125B9">
            <w:pPr>
              <w:rPr>
                <w:rFonts w:ascii="Tw Cen MT" w:hAnsi="Tw Cen MT" w:cstheme="minorHAnsi"/>
                <w:sz w:val="24"/>
                <w:szCs w:val="24"/>
              </w:rPr>
            </w:pPr>
            <w:r>
              <w:t>scale</w:t>
            </w:r>
          </w:p>
        </w:tc>
        <w:tc>
          <w:tcPr>
            <w:tcW w:w="2268" w:type="dxa"/>
            <w:gridSpan w:val="2"/>
            <w:vMerge w:val="restart"/>
          </w:tcPr>
          <w:p w14:paraId="500391D0"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154C891B" w14:textId="5E872D65" w:rsidR="002A0B53" w:rsidRDefault="002A0B53" w:rsidP="00C125B9">
            <w:r>
              <w:t>E</w:t>
            </w:r>
            <w:r>
              <w:t>levations</w:t>
            </w:r>
          </w:p>
          <w:p w14:paraId="70E7E53A" w14:textId="5B2C7999" w:rsidR="002A0B53" w:rsidRDefault="002A0B53" w:rsidP="00C125B9">
            <w:r>
              <w:t>C</w:t>
            </w:r>
            <w:r>
              <w:t>ongruent</w:t>
            </w:r>
          </w:p>
          <w:p w14:paraId="7E1DD5E4" w14:textId="71850922" w:rsidR="002A0B53" w:rsidRDefault="002A0B53" w:rsidP="00C125B9">
            <w:r>
              <w:t>A</w:t>
            </w:r>
            <w:r>
              <w:t>ngles</w:t>
            </w:r>
          </w:p>
          <w:p w14:paraId="31E1FE03" w14:textId="6D01691B" w:rsidR="002A0B53" w:rsidRDefault="002A0B53" w:rsidP="00C125B9">
            <w:r>
              <w:t>R</w:t>
            </w:r>
            <w:r>
              <w:t>egular</w:t>
            </w:r>
          </w:p>
          <w:p w14:paraId="33BD946D" w14:textId="489BA638" w:rsidR="002A0B53" w:rsidRDefault="002A0B53" w:rsidP="00C125B9">
            <w:r>
              <w:t>I</w:t>
            </w:r>
            <w:r>
              <w:t>rregular</w:t>
            </w:r>
          </w:p>
          <w:p w14:paraId="7442175B" w14:textId="1FA21275" w:rsidR="002A0B53" w:rsidRDefault="002A0B53" w:rsidP="00C125B9">
            <w:r>
              <w:t>B</w:t>
            </w:r>
            <w:r>
              <w:t>earing</w:t>
            </w:r>
          </w:p>
          <w:p w14:paraId="40D3A564" w14:textId="5A2AB4AF" w:rsidR="002A0B53" w:rsidRDefault="002A0B53" w:rsidP="00C125B9">
            <w:r>
              <w:t>D</w:t>
            </w:r>
            <w:r>
              <w:t>egree</w:t>
            </w:r>
          </w:p>
          <w:p w14:paraId="6675AB49" w14:textId="664287B5" w:rsidR="002A0B53" w:rsidRDefault="002A0B53" w:rsidP="00C125B9">
            <w:r>
              <w:t>B</w:t>
            </w:r>
            <w:r>
              <w:t>isect</w:t>
            </w:r>
          </w:p>
          <w:p w14:paraId="131D8263" w14:textId="5651386D" w:rsidR="002A0B53" w:rsidRDefault="002A0B53" w:rsidP="00C125B9">
            <w:r>
              <w:t>P</w:t>
            </w:r>
            <w:r>
              <w:t>erpendicular</w:t>
            </w:r>
          </w:p>
          <w:p w14:paraId="3DB266BB" w14:textId="47BA8D6B" w:rsidR="002A0B53" w:rsidRDefault="002A0B53" w:rsidP="00C125B9">
            <w:r>
              <w:t>L</w:t>
            </w:r>
            <w:r>
              <w:t>oci</w:t>
            </w:r>
          </w:p>
          <w:p w14:paraId="3589DDCB" w14:textId="1B4FD8DB" w:rsidR="002A0B53" w:rsidRDefault="002A0B53" w:rsidP="00C125B9">
            <w:r>
              <w:t>P</w:t>
            </w:r>
            <w:r>
              <w:t>lan</w:t>
            </w:r>
          </w:p>
          <w:p w14:paraId="33FDA870" w14:textId="71D5E39C" w:rsidR="00707639" w:rsidRPr="00467682" w:rsidRDefault="002A0B53" w:rsidP="00C125B9">
            <w:pPr>
              <w:rPr>
                <w:rFonts w:ascii="Tw Cen MT" w:hAnsi="Tw Cen MT" w:cstheme="minorHAnsi"/>
                <w:sz w:val="24"/>
                <w:szCs w:val="24"/>
              </w:rPr>
            </w:pPr>
            <w:r>
              <w:t>region</w:t>
            </w:r>
          </w:p>
        </w:tc>
      </w:tr>
      <w:tr w:rsidR="00707639" w:rsidRPr="00BF2FB6" w14:paraId="78675DBC" w14:textId="77777777" w:rsidTr="005324A1">
        <w:trPr>
          <w:trHeight w:val="1307"/>
        </w:trPr>
        <w:tc>
          <w:tcPr>
            <w:tcW w:w="7630" w:type="dxa"/>
            <w:gridSpan w:val="3"/>
          </w:tcPr>
          <w:p w14:paraId="47FFA74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35C184A5" w14:textId="6B3E210E" w:rsidR="00707639" w:rsidRPr="00D50F77" w:rsidRDefault="00D50F77" w:rsidP="00C125B9">
            <w:pPr>
              <w:rPr>
                <w:rFonts w:ascii="Tw Cen MT" w:hAnsi="Tw Cen MT" w:cstheme="minorHAnsi"/>
                <w:sz w:val="24"/>
                <w:szCs w:val="24"/>
              </w:rPr>
            </w:pPr>
            <w:r w:rsidRPr="00D50F77">
              <w:rPr>
                <w:rFonts w:ascii="Tw Cen MT" w:hAnsi="Tw Cen MT" w:cstheme="minorHAnsi"/>
                <w:sz w:val="24"/>
                <w:szCs w:val="24"/>
              </w:rPr>
              <w:t>The invention of the wheel was most definitely a landmark event in human technological development, giving people the ability to travel and speed. However it was the use of gears and cogs on a massive scale during the industrial revolution that really accelerated advancement, not just in technology but also in social and economic development in full stop</w:t>
            </w:r>
          </w:p>
          <w:p w14:paraId="5C0A81B6" w14:textId="77777777" w:rsidR="00707639" w:rsidRPr="00BF2FB6" w:rsidRDefault="00707639" w:rsidP="00C125B9">
            <w:pPr>
              <w:rPr>
                <w:rFonts w:ascii="Tw Cen MT" w:hAnsi="Tw Cen MT" w:cstheme="minorHAnsi"/>
                <w:b/>
                <w:bCs/>
                <w:sz w:val="24"/>
                <w:szCs w:val="24"/>
              </w:rPr>
            </w:pPr>
          </w:p>
        </w:tc>
        <w:tc>
          <w:tcPr>
            <w:tcW w:w="3989" w:type="dxa"/>
          </w:tcPr>
          <w:p w14:paraId="1A1EFFCE"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32484FC3" w14:textId="15A15E12" w:rsidR="00707639" w:rsidRPr="009763D6" w:rsidRDefault="00212811" w:rsidP="00C125B9">
            <w:pPr>
              <w:rPr>
                <w:rFonts w:ascii="Tw Cen MT" w:hAnsi="Tw Cen MT" w:cstheme="minorHAnsi"/>
                <w:sz w:val="24"/>
                <w:szCs w:val="24"/>
              </w:rPr>
            </w:pPr>
            <w:r w:rsidRPr="00212811">
              <w:rPr>
                <w:rFonts w:ascii="Tw Cen MT" w:hAnsi="Tw Cen MT" w:cstheme="minorHAnsi"/>
                <w:sz w:val="24"/>
                <w:szCs w:val="24"/>
              </w:rPr>
              <w:t>Technological Progress</w:t>
            </w:r>
          </w:p>
        </w:tc>
        <w:tc>
          <w:tcPr>
            <w:tcW w:w="1823" w:type="dxa"/>
            <w:vMerge/>
          </w:tcPr>
          <w:p w14:paraId="1B28C216" w14:textId="77777777" w:rsidR="00707639" w:rsidRPr="00BF2FB6" w:rsidRDefault="00707639" w:rsidP="00C125B9">
            <w:pPr>
              <w:rPr>
                <w:rFonts w:ascii="Tw Cen MT" w:hAnsi="Tw Cen MT" w:cstheme="minorHAnsi"/>
                <w:b/>
                <w:bCs/>
                <w:sz w:val="24"/>
                <w:szCs w:val="24"/>
              </w:rPr>
            </w:pPr>
          </w:p>
        </w:tc>
        <w:tc>
          <w:tcPr>
            <w:tcW w:w="2268" w:type="dxa"/>
            <w:gridSpan w:val="2"/>
            <w:vMerge/>
          </w:tcPr>
          <w:p w14:paraId="05AA7C18" w14:textId="77777777" w:rsidR="00707639" w:rsidRPr="00BF2FB6" w:rsidRDefault="00707639" w:rsidP="00C125B9">
            <w:pPr>
              <w:rPr>
                <w:rFonts w:ascii="Tw Cen MT" w:hAnsi="Tw Cen MT" w:cstheme="minorHAnsi"/>
                <w:b/>
                <w:bCs/>
                <w:sz w:val="24"/>
                <w:szCs w:val="24"/>
              </w:rPr>
            </w:pPr>
          </w:p>
        </w:tc>
      </w:tr>
    </w:tbl>
    <w:p w14:paraId="3AEDAED3" w14:textId="2B4C4CD3" w:rsidR="00707639" w:rsidRDefault="00707639">
      <w:pPr>
        <w:rPr>
          <w:rFonts w:ascii="Tw Cen MT" w:hAnsi="Tw Cen MT" w:cstheme="minorHAnsi"/>
          <w:b/>
          <w:bCs/>
          <w:sz w:val="24"/>
          <w:szCs w:val="24"/>
        </w:rPr>
      </w:pPr>
    </w:p>
    <w:p w14:paraId="4B58AA5F"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5098"/>
        <w:gridCol w:w="2268"/>
        <w:gridCol w:w="3969"/>
        <w:gridCol w:w="1843"/>
        <w:gridCol w:w="2268"/>
      </w:tblGrid>
      <w:tr w:rsidR="00707639" w:rsidRPr="00BF2FB6" w14:paraId="5A844A27" w14:textId="77777777" w:rsidTr="00B67128">
        <w:trPr>
          <w:trHeight w:val="1051"/>
        </w:trPr>
        <w:tc>
          <w:tcPr>
            <w:tcW w:w="5098" w:type="dxa"/>
          </w:tcPr>
          <w:p w14:paraId="238CD08F"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6C29D3D1" w14:textId="5C1F06F6"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1C3A0B">
              <w:rPr>
                <w:rFonts w:ascii="Tw Cen MT" w:hAnsi="Tw Cen MT" w:cstheme="minorHAnsi"/>
                <w:sz w:val="32"/>
                <w:szCs w:val="32"/>
              </w:rPr>
              <w:t>16 Quadratics Equations and Graphs</w:t>
            </w:r>
          </w:p>
        </w:tc>
        <w:tc>
          <w:tcPr>
            <w:tcW w:w="2268" w:type="dxa"/>
          </w:tcPr>
          <w:p w14:paraId="1BAFD8E9" w14:textId="2E180A75"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6853E7">
              <w:rPr>
                <w:rFonts w:ascii="Tw Cen MT" w:hAnsi="Tw Cen MT" w:cstheme="minorHAnsi"/>
                <w:b/>
                <w:bCs/>
                <w:sz w:val="24"/>
                <w:szCs w:val="24"/>
              </w:rPr>
              <w:t>Summer</w:t>
            </w:r>
            <w:r>
              <w:rPr>
                <w:rFonts w:ascii="Tw Cen MT" w:hAnsi="Tw Cen MT" w:cstheme="minorHAnsi"/>
                <w:b/>
                <w:bCs/>
                <w:sz w:val="24"/>
                <w:szCs w:val="24"/>
              </w:rPr>
              <w:t xml:space="preserve"> </w:t>
            </w:r>
            <w:r w:rsidR="006853E7">
              <w:rPr>
                <w:rFonts w:ascii="Tw Cen MT" w:hAnsi="Tw Cen MT" w:cstheme="minorHAnsi"/>
                <w:b/>
                <w:bCs/>
                <w:sz w:val="24"/>
                <w:szCs w:val="24"/>
              </w:rPr>
              <w:t>2</w:t>
            </w:r>
          </w:p>
        </w:tc>
        <w:tc>
          <w:tcPr>
            <w:tcW w:w="3969" w:type="dxa"/>
          </w:tcPr>
          <w:p w14:paraId="44213058"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484887AB" w14:textId="2978023E" w:rsidR="00707639" w:rsidRPr="008E6C12" w:rsidRDefault="005E5C4B" w:rsidP="00C125B9">
            <w:pPr>
              <w:rPr>
                <w:rFonts w:ascii="Tw Cen MT" w:hAnsi="Tw Cen MT" w:cstheme="minorHAnsi"/>
                <w:sz w:val="24"/>
                <w:szCs w:val="24"/>
              </w:rPr>
            </w:pPr>
            <w:r>
              <w:rPr>
                <w:rFonts w:ascii="Tw Cen MT" w:hAnsi="Tw Cen MT" w:cstheme="minorHAnsi"/>
                <w:sz w:val="24"/>
                <w:szCs w:val="24"/>
              </w:rPr>
              <w:t>There are many applications of quadratic equations which the pupils will need to be able to use.</w:t>
            </w:r>
          </w:p>
        </w:tc>
        <w:tc>
          <w:tcPr>
            <w:tcW w:w="4111" w:type="dxa"/>
            <w:gridSpan w:val="2"/>
            <w:tcBorders>
              <w:bottom w:val="single" w:sz="4" w:space="0" w:color="auto"/>
            </w:tcBorders>
          </w:tcPr>
          <w:p w14:paraId="218993F3"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35FD892D" w14:textId="03BC16FA" w:rsidR="00707639" w:rsidRPr="00467682" w:rsidRDefault="005E5C4B" w:rsidP="00C125B9">
            <w:pPr>
              <w:rPr>
                <w:rFonts w:ascii="Tw Cen MT" w:hAnsi="Tw Cen MT" w:cstheme="minorHAnsi"/>
                <w:sz w:val="24"/>
                <w:szCs w:val="24"/>
              </w:rPr>
            </w:pPr>
            <w:r>
              <w:rPr>
                <w:rFonts w:ascii="Tw Cen MT" w:hAnsi="Tw Cen MT" w:cstheme="minorHAnsi"/>
                <w:sz w:val="24"/>
                <w:szCs w:val="24"/>
              </w:rPr>
              <w:t>By this stage a lot of algebra has been covered</w:t>
            </w:r>
            <w:r w:rsidR="00376EBA">
              <w:rPr>
                <w:rFonts w:ascii="Tw Cen MT" w:hAnsi="Tw Cen MT" w:cstheme="minorHAnsi"/>
                <w:sz w:val="24"/>
                <w:szCs w:val="24"/>
              </w:rPr>
              <w:t xml:space="preserve"> and now is the time to use more advanced algebra in context.</w:t>
            </w:r>
          </w:p>
        </w:tc>
      </w:tr>
      <w:tr w:rsidR="00707639" w:rsidRPr="00BF2FB6" w14:paraId="6E000FDF" w14:textId="77777777" w:rsidTr="00B67128">
        <w:trPr>
          <w:trHeight w:val="1164"/>
        </w:trPr>
        <w:tc>
          <w:tcPr>
            <w:tcW w:w="7366" w:type="dxa"/>
            <w:gridSpan w:val="2"/>
            <w:vMerge w:val="restart"/>
          </w:tcPr>
          <w:p w14:paraId="201DACF6"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44E1F9A9" w14:textId="77777777" w:rsidR="00707639" w:rsidRDefault="000060FB" w:rsidP="00C125B9">
            <w:pPr>
              <w:pStyle w:val="ListParagraph"/>
              <w:numPr>
                <w:ilvl w:val="0"/>
                <w:numId w:val="22"/>
              </w:numPr>
              <w:tabs>
                <w:tab w:val="center" w:pos="2512"/>
              </w:tabs>
              <w:rPr>
                <w:rFonts w:ascii="Tw Cen MT" w:hAnsi="Tw Cen MT" w:cstheme="minorHAnsi"/>
                <w:sz w:val="24"/>
                <w:szCs w:val="24"/>
              </w:rPr>
            </w:pPr>
            <w:r w:rsidRPr="000060FB">
              <w:rPr>
                <w:rFonts w:ascii="Tw Cen MT" w:hAnsi="Tw Cen MT" w:cstheme="minorHAnsi"/>
                <w:sz w:val="24"/>
                <w:szCs w:val="24"/>
              </w:rPr>
              <w:t>How do you determine the best strategy for solving quadratic equations?</w:t>
            </w:r>
          </w:p>
          <w:p w14:paraId="3040F095" w14:textId="77777777" w:rsidR="000060FB" w:rsidRPr="000E39D4" w:rsidRDefault="000E39D4" w:rsidP="00C125B9">
            <w:pPr>
              <w:pStyle w:val="ListParagraph"/>
              <w:numPr>
                <w:ilvl w:val="0"/>
                <w:numId w:val="22"/>
              </w:numPr>
              <w:tabs>
                <w:tab w:val="center" w:pos="2512"/>
              </w:tabs>
              <w:rPr>
                <w:rFonts w:ascii="Tw Cen MT" w:hAnsi="Tw Cen MT" w:cstheme="minorHAnsi"/>
                <w:sz w:val="24"/>
                <w:szCs w:val="24"/>
              </w:rPr>
            </w:pPr>
            <w:r w:rsidRPr="00E938D4">
              <w:rPr>
                <w:rFonts w:ascii="Tw Cen MT" w:hAnsi="Tw Cen MT" w:cstheme="minorHAnsi"/>
                <w:sz w:val="24"/>
                <w:szCs w:val="24"/>
              </w:rPr>
              <w:t>Why do you need to factorise quadratic expressions for the form x2 +bx +c?</w:t>
            </w:r>
          </w:p>
          <w:p w14:paraId="252F7A29" w14:textId="77777777" w:rsidR="000E39D4" w:rsidRPr="00F638FA" w:rsidRDefault="00F638FA" w:rsidP="00C125B9">
            <w:pPr>
              <w:pStyle w:val="ListParagraph"/>
              <w:numPr>
                <w:ilvl w:val="0"/>
                <w:numId w:val="22"/>
              </w:numPr>
              <w:tabs>
                <w:tab w:val="center" w:pos="2512"/>
              </w:tabs>
              <w:rPr>
                <w:rFonts w:ascii="Tw Cen MT" w:hAnsi="Tw Cen MT" w:cstheme="minorHAnsi"/>
                <w:sz w:val="24"/>
                <w:szCs w:val="24"/>
              </w:rPr>
            </w:pPr>
            <w:r w:rsidRPr="00E938D4">
              <w:rPr>
                <w:rFonts w:ascii="Tw Cen MT" w:hAnsi="Tw Cen MT" w:cstheme="minorHAnsi"/>
                <w:sz w:val="24"/>
                <w:szCs w:val="24"/>
              </w:rPr>
              <w:t>Which is the most suitable method to multiply two algebraic expressions with brackets?</w:t>
            </w:r>
          </w:p>
          <w:p w14:paraId="14FE3E32" w14:textId="77777777" w:rsidR="00F638FA" w:rsidRPr="00710DB0" w:rsidRDefault="00710DB0" w:rsidP="00C125B9">
            <w:pPr>
              <w:pStyle w:val="ListParagraph"/>
              <w:numPr>
                <w:ilvl w:val="0"/>
                <w:numId w:val="22"/>
              </w:numPr>
              <w:tabs>
                <w:tab w:val="center" w:pos="2512"/>
              </w:tabs>
              <w:rPr>
                <w:rFonts w:ascii="Tw Cen MT" w:hAnsi="Tw Cen MT" w:cstheme="minorHAnsi"/>
                <w:sz w:val="24"/>
                <w:szCs w:val="24"/>
              </w:rPr>
            </w:pPr>
            <w:r w:rsidRPr="00E938D4">
              <w:rPr>
                <w:rFonts w:ascii="Tw Cen MT" w:hAnsi="Tw Cen MT" w:cstheme="minorHAnsi"/>
                <w:sz w:val="24"/>
                <w:szCs w:val="24"/>
              </w:rPr>
              <w:t>How can ‘quadratic’ expressions be defined?</w:t>
            </w:r>
          </w:p>
          <w:p w14:paraId="2D811756" w14:textId="5A78D68D" w:rsidR="00710DB0" w:rsidRPr="008140F3" w:rsidRDefault="00E938D4" w:rsidP="00C125B9">
            <w:pPr>
              <w:pStyle w:val="ListParagraph"/>
              <w:numPr>
                <w:ilvl w:val="0"/>
                <w:numId w:val="22"/>
              </w:numPr>
              <w:tabs>
                <w:tab w:val="center" w:pos="2512"/>
              </w:tabs>
              <w:rPr>
                <w:rFonts w:ascii="Tw Cen MT" w:hAnsi="Tw Cen MT" w:cstheme="minorHAnsi"/>
                <w:sz w:val="24"/>
                <w:szCs w:val="24"/>
              </w:rPr>
            </w:pPr>
            <w:r w:rsidRPr="00E938D4">
              <w:rPr>
                <w:rFonts w:ascii="Tw Cen MT" w:hAnsi="Tw Cen MT" w:cstheme="minorHAnsi"/>
                <w:sz w:val="24"/>
                <w:szCs w:val="24"/>
              </w:rPr>
              <w:t>Explain what it means to find the root of quadratic functions?</w:t>
            </w:r>
          </w:p>
        </w:tc>
        <w:tc>
          <w:tcPr>
            <w:tcW w:w="3969" w:type="dxa"/>
          </w:tcPr>
          <w:p w14:paraId="4C68FA09"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0B48A779" w14:textId="2892C33F" w:rsidR="00B67128" w:rsidRPr="00B67128" w:rsidRDefault="00B67128" w:rsidP="00B67128">
            <w:pPr>
              <w:rPr>
                <w:rFonts w:ascii="Tw Cen MT" w:hAnsi="Tw Cen MT" w:cstheme="minorHAnsi"/>
                <w:sz w:val="24"/>
                <w:szCs w:val="24"/>
              </w:rPr>
            </w:pPr>
            <w:r w:rsidRPr="00B67128">
              <w:rPr>
                <w:rFonts w:ascii="Tw Cen MT" w:hAnsi="Tw Cen MT" w:cstheme="minorHAnsi"/>
                <w:sz w:val="24"/>
                <w:szCs w:val="24"/>
              </w:rPr>
              <w:t>Students should be able to square negative numbers.</w:t>
            </w:r>
            <w:r>
              <w:rPr>
                <w:rFonts w:ascii="Tw Cen MT" w:hAnsi="Tw Cen MT" w:cstheme="minorHAnsi"/>
                <w:sz w:val="24"/>
                <w:szCs w:val="24"/>
              </w:rPr>
              <w:t xml:space="preserve"> </w:t>
            </w:r>
            <w:r w:rsidRPr="00B67128">
              <w:rPr>
                <w:rFonts w:ascii="Tw Cen MT" w:hAnsi="Tw Cen MT" w:cstheme="minorHAnsi"/>
                <w:sz w:val="24"/>
                <w:szCs w:val="24"/>
              </w:rPr>
              <w:t>Students should be able to substitute into formulae.</w:t>
            </w:r>
          </w:p>
          <w:p w14:paraId="724D0328" w14:textId="1105C0EE" w:rsidR="00707639" w:rsidRPr="008E6C12" w:rsidRDefault="00B67128" w:rsidP="00B67128">
            <w:pPr>
              <w:rPr>
                <w:rFonts w:ascii="Tw Cen MT" w:hAnsi="Tw Cen MT" w:cstheme="minorHAnsi"/>
                <w:b/>
                <w:bCs/>
                <w:sz w:val="24"/>
                <w:szCs w:val="24"/>
              </w:rPr>
            </w:pPr>
            <w:r w:rsidRPr="00B67128">
              <w:rPr>
                <w:rFonts w:ascii="Tw Cen MT" w:hAnsi="Tw Cen MT" w:cstheme="minorHAnsi"/>
                <w:sz w:val="24"/>
                <w:szCs w:val="24"/>
              </w:rPr>
              <w:t>Students should be able to plot points on a coordinate grid.</w:t>
            </w:r>
            <w:r>
              <w:rPr>
                <w:rFonts w:ascii="Tw Cen MT" w:hAnsi="Tw Cen MT" w:cstheme="minorHAnsi"/>
                <w:sz w:val="24"/>
                <w:szCs w:val="24"/>
              </w:rPr>
              <w:t xml:space="preserve"> </w:t>
            </w:r>
            <w:r w:rsidRPr="00B67128">
              <w:rPr>
                <w:rFonts w:ascii="Tw Cen MT" w:hAnsi="Tw Cen MT" w:cstheme="minorHAnsi"/>
                <w:sz w:val="24"/>
                <w:szCs w:val="24"/>
              </w:rPr>
              <w:t>Students should be able to expand single brackets and collect ‘like’ terms.</w:t>
            </w:r>
          </w:p>
        </w:tc>
        <w:tc>
          <w:tcPr>
            <w:tcW w:w="4111" w:type="dxa"/>
            <w:gridSpan w:val="2"/>
            <w:tcBorders>
              <w:bottom w:val="single" w:sz="4" w:space="0" w:color="auto"/>
            </w:tcBorders>
          </w:tcPr>
          <w:p w14:paraId="0F7F1836"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19D07AB4" w14:textId="463380F5" w:rsidR="00707639" w:rsidRPr="00BF2FB6" w:rsidRDefault="00670A58" w:rsidP="00C125B9">
            <w:pPr>
              <w:rPr>
                <w:rFonts w:ascii="Tw Cen MT" w:hAnsi="Tw Cen MT" w:cstheme="minorHAnsi"/>
                <w:sz w:val="24"/>
                <w:szCs w:val="24"/>
              </w:rPr>
            </w:pPr>
            <w:r>
              <w:rPr>
                <w:rFonts w:ascii="Tw Cen MT" w:hAnsi="Tw Cen MT" w:cstheme="minorHAnsi"/>
                <w:sz w:val="24"/>
                <w:szCs w:val="24"/>
              </w:rPr>
              <w:t xml:space="preserve">Unit 20: </w:t>
            </w:r>
            <w:r w:rsidR="00765FE2">
              <w:rPr>
                <w:rFonts w:ascii="Tw Cen MT" w:hAnsi="Tw Cen MT" w:cstheme="minorHAnsi"/>
                <w:sz w:val="24"/>
                <w:szCs w:val="24"/>
              </w:rPr>
              <w:t>More Algebra</w:t>
            </w:r>
          </w:p>
        </w:tc>
      </w:tr>
      <w:tr w:rsidR="00F975B8" w:rsidRPr="00BF2FB6" w14:paraId="0163947F" w14:textId="77777777" w:rsidTr="005B4BE7">
        <w:trPr>
          <w:trHeight w:val="293"/>
        </w:trPr>
        <w:tc>
          <w:tcPr>
            <w:tcW w:w="7366" w:type="dxa"/>
            <w:gridSpan w:val="2"/>
            <w:vMerge/>
          </w:tcPr>
          <w:p w14:paraId="136DDEF7" w14:textId="77777777" w:rsidR="00F975B8" w:rsidRPr="00BF2FB6" w:rsidRDefault="00F975B8" w:rsidP="00C125B9">
            <w:pPr>
              <w:rPr>
                <w:rFonts w:ascii="Tw Cen MT" w:hAnsi="Tw Cen MT" w:cstheme="minorHAnsi"/>
                <w:b/>
                <w:bCs/>
                <w:sz w:val="24"/>
                <w:szCs w:val="24"/>
              </w:rPr>
            </w:pPr>
          </w:p>
        </w:tc>
        <w:tc>
          <w:tcPr>
            <w:tcW w:w="8080" w:type="dxa"/>
            <w:gridSpan w:val="3"/>
            <w:vMerge w:val="restart"/>
          </w:tcPr>
          <w:p w14:paraId="144B86D8" w14:textId="77777777" w:rsidR="00F975B8" w:rsidRDefault="00F975B8"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3080C4F7" w14:textId="77777777" w:rsidR="00F975B8" w:rsidRDefault="00F975B8"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Expanding double brackets</w:t>
            </w:r>
          </w:p>
          <w:p w14:paraId="57110FEC" w14:textId="77777777" w:rsidR="00F975B8" w:rsidRDefault="00F975B8"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Plotting quadratic graphs</w:t>
            </w:r>
          </w:p>
          <w:p w14:paraId="449CA28E" w14:textId="77777777" w:rsidR="00F975B8" w:rsidRDefault="00F975B8"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Using quadratic graphs</w:t>
            </w:r>
          </w:p>
          <w:p w14:paraId="51790B8B" w14:textId="77777777" w:rsidR="00F975B8" w:rsidRDefault="00F975B8" w:rsidP="00F975B8">
            <w:pPr>
              <w:pStyle w:val="ListParagraph"/>
              <w:numPr>
                <w:ilvl w:val="0"/>
                <w:numId w:val="22"/>
              </w:numPr>
              <w:rPr>
                <w:rFonts w:ascii="Tw Cen MT" w:hAnsi="Tw Cen MT" w:cstheme="minorHAnsi"/>
                <w:sz w:val="24"/>
                <w:szCs w:val="24"/>
              </w:rPr>
            </w:pPr>
            <w:r>
              <w:rPr>
                <w:rFonts w:ascii="Tw Cen MT" w:hAnsi="Tw Cen MT" w:cstheme="minorHAnsi"/>
                <w:sz w:val="24"/>
                <w:szCs w:val="24"/>
              </w:rPr>
              <w:t>Factorising quadratic graphs</w:t>
            </w:r>
          </w:p>
          <w:p w14:paraId="57841697" w14:textId="07A7F545" w:rsidR="00F975B8" w:rsidRPr="00F975B8" w:rsidRDefault="00F975B8" w:rsidP="00F975B8">
            <w:pPr>
              <w:pStyle w:val="ListParagraph"/>
              <w:numPr>
                <w:ilvl w:val="0"/>
                <w:numId w:val="22"/>
              </w:numPr>
              <w:rPr>
                <w:rFonts w:ascii="Tw Cen MT" w:hAnsi="Tw Cen MT" w:cstheme="minorHAnsi"/>
                <w:sz w:val="24"/>
                <w:szCs w:val="24"/>
              </w:rPr>
            </w:pPr>
            <w:r w:rsidRPr="00F975B8">
              <w:rPr>
                <w:rFonts w:ascii="Tw Cen MT" w:hAnsi="Tw Cen MT" w:cstheme="minorHAnsi"/>
                <w:sz w:val="24"/>
                <w:szCs w:val="24"/>
              </w:rPr>
              <w:t>Solving quadratic equations graphically</w:t>
            </w:r>
          </w:p>
        </w:tc>
      </w:tr>
      <w:tr w:rsidR="00F975B8" w:rsidRPr="00BF2FB6" w14:paraId="4259A95B" w14:textId="77777777" w:rsidTr="005B4BE7">
        <w:trPr>
          <w:trHeight w:val="1928"/>
        </w:trPr>
        <w:tc>
          <w:tcPr>
            <w:tcW w:w="7366" w:type="dxa"/>
            <w:gridSpan w:val="2"/>
          </w:tcPr>
          <w:p w14:paraId="6444865B" w14:textId="77777777" w:rsidR="00F975B8" w:rsidRDefault="00F975B8"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59786701" w14:textId="5E82F323" w:rsidR="00F975B8" w:rsidRDefault="002016A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Mul</w:t>
            </w:r>
            <w:r w:rsidR="00EB02EC">
              <w:rPr>
                <w:rFonts w:ascii="Tw Cen MT" w:hAnsi="Tw Cen MT" w:cstheme="minorHAnsi"/>
                <w:sz w:val="24"/>
                <w:szCs w:val="24"/>
              </w:rPr>
              <w:t>t</w:t>
            </w:r>
            <w:r>
              <w:rPr>
                <w:rFonts w:ascii="Tw Cen MT" w:hAnsi="Tw Cen MT" w:cstheme="minorHAnsi"/>
                <w:sz w:val="24"/>
                <w:szCs w:val="24"/>
              </w:rPr>
              <w:t>iply double brackets</w:t>
            </w:r>
          </w:p>
          <w:p w14:paraId="329600F1" w14:textId="77777777" w:rsidR="002016AB" w:rsidRDefault="002016A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Square single brackets</w:t>
            </w:r>
          </w:p>
          <w:p w14:paraId="490F585E" w14:textId="77777777" w:rsidR="002016AB" w:rsidRDefault="002016AB"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Plot graphs of quadratic </w:t>
            </w:r>
            <w:r w:rsidR="00483374">
              <w:rPr>
                <w:rFonts w:ascii="Tw Cen MT" w:hAnsi="Tw Cen MT" w:cstheme="minorHAnsi"/>
                <w:sz w:val="24"/>
                <w:szCs w:val="24"/>
              </w:rPr>
              <w:t>functions</w:t>
            </w:r>
          </w:p>
          <w:p w14:paraId="277F8749" w14:textId="77777777" w:rsidR="00483374" w:rsidRDefault="0048337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quadratic graphs to solve problems</w:t>
            </w:r>
          </w:p>
          <w:p w14:paraId="73EB789F" w14:textId="77777777" w:rsidR="00483374" w:rsidRDefault="0048337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Solve quadratic </w:t>
            </w:r>
            <w:r w:rsidR="00EB02EC">
              <w:rPr>
                <w:rFonts w:ascii="Tw Cen MT" w:hAnsi="Tw Cen MT" w:cstheme="minorHAnsi"/>
                <w:sz w:val="24"/>
                <w:szCs w:val="24"/>
              </w:rPr>
              <w:t>equations using a graph</w:t>
            </w:r>
          </w:p>
          <w:p w14:paraId="1370E57A" w14:textId="77777777" w:rsidR="00EB02EC" w:rsidRDefault="00EB02EC"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Factorise quadratic expressions</w:t>
            </w:r>
          </w:p>
          <w:p w14:paraId="33E33012" w14:textId="3072E69F" w:rsidR="00EB02EC" w:rsidRPr="008140F3" w:rsidRDefault="00EB02EC"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 xml:space="preserve">Solve quadratic functions algebraically </w:t>
            </w:r>
          </w:p>
        </w:tc>
        <w:tc>
          <w:tcPr>
            <w:tcW w:w="8080" w:type="dxa"/>
            <w:gridSpan w:val="3"/>
            <w:vMerge/>
          </w:tcPr>
          <w:p w14:paraId="04296022" w14:textId="77777777" w:rsidR="00F975B8" w:rsidRPr="00BF2FB6" w:rsidRDefault="00F975B8" w:rsidP="00C125B9">
            <w:pPr>
              <w:rPr>
                <w:rFonts w:ascii="Tw Cen MT" w:hAnsi="Tw Cen MT" w:cstheme="minorHAnsi"/>
                <w:b/>
                <w:bCs/>
                <w:sz w:val="24"/>
                <w:szCs w:val="24"/>
              </w:rPr>
            </w:pPr>
          </w:p>
        </w:tc>
      </w:tr>
      <w:tr w:rsidR="00707639" w:rsidRPr="00BF2FB6" w14:paraId="35C68797" w14:textId="77777777" w:rsidTr="00B67128">
        <w:tc>
          <w:tcPr>
            <w:tcW w:w="7366" w:type="dxa"/>
            <w:gridSpan w:val="2"/>
          </w:tcPr>
          <w:p w14:paraId="04C2D9F6"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423053EF" w14:textId="409F6194"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5310E00C" w14:textId="1ECAB32E" w:rsidR="00707639" w:rsidRPr="009F3E20" w:rsidRDefault="006853E7" w:rsidP="00C125B9">
            <w:pPr>
              <w:rPr>
                <w:rFonts w:ascii="Tw Cen MT" w:hAnsi="Tw Cen MT" w:cstheme="minorHAnsi"/>
                <w:sz w:val="24"/>
                <w:szCs w:val="24"/>
              </w:rPr>
            </w:pPr>
            <w:r>
              <w:rPr>
                <w:rFonts w:ascii="Tw Cen MT" w:hAnsi="Tw Cen MT" w:cstheme="minorHAnsi"/>
                <w:sz w:val="24"/>
                <w:szCs w:val="24"/>
              </w:rPr>
              <w:t>June</w:t>
            </w:r>
          </w:p>
        </w:tc>
        <w:tc>
          <w:tcPr>
            <w:tcW w:w="3969" w:type="dxa"/>
          </w:tcPr>
          <w:p w14:paraId="49701F9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6D79185B"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1843" w:type="dxa"/>
            <w:vMerge w:val="restart"/>
          </w:tcPr>
          <w:p w14:paraId="59A84ADA"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62C0DB14" w14:textId="77777777" w:rsidR="001438C5" w:rsidRDefault="001438C5" w:rsidP="00C125B9">
            <w:r>
              <w:t>Quadratic</w:t>
            </w:r>
          </w:p>
          <w:p w14:paraId="7A7621E0" w14:textId="610111E4" w:rsidR="001438C5" w:rsidRDefault="001438C5" w:rsidP="00C125B9">
            <w:r>
              <w:t>F</w:t>
            </w:r>
            <w:r>
              <w:t>unction</w:t>
            </w:r>
          </w:p>
          <w:p w14:paraId="4822D845" w14:textId="6AD5B3BA" w:rsidR="001438C5" w:rsidRDefault="001438C5" w:rsidP="00C125B9">
            <w:r>
              <w:t>S</w:t>
            </w:r>
            <w:r>
              <w:t>olve</w:t>
            </w:r>
          </w:p>
          <w:p w14:paraId="68C83EF3" w14:textId="2CE4C658" w:rsidR="001438C5" w:rsidRDefault="001438C5" w:rsidP="00C125B9">
            <w:r>
              <w:t>E</w:t>
            </w:r>
            <w:r>
              <w:t>xpand</w:t>
            </w:r>
          </w:p>
          <w:p w14:paraId="7EED7CC7" w14:textId="553007A4" w:rsidR="001438C5" w:rsidRDefault="001438C5" w:rsidP="00C125B9">
            <w:r>
              <w:t>F</w:t>
            </w:r>
            <w:r>
              <w:t>actorise</w:t>
            </w:r>
          </w:p>
          <w:p w14:paraId="1FCEADC4" w14:textId="5DB21A7F" w:rsidR="001438C5" w:rsidRDefault="001438C5" w:rsidP="00C125B9">
            <w:r>
              <w:t>S</w:t>
            </w:r>
            <w:r>
              <w:t>implify</w:t>
            </w:r>
          </w:p>
          <w:p w14:paraId="284C6756" w14:textId="1BC99DAB" w:rsidR="00707639" w:rsidRPr="000F434B" w:rsidRDefault="001438C5" w:rsidP="00C125B9">
            <w:pPr>
              <w:rPr>
                <w:rFonts w:ascii="Tw Cen MT" w:hAnsi="Tw Cen MT" w:cstheme="minorHAnsi"/>
                <w:sz w:val="24"/>
                <w:szCs w:val="24"/>
              </w:rPr>
            </w:pPr>
            <w:r>
              <w:t>expression</w:t>
            </w:r>
          </w:p>
        </w:tc>
        <w:tc>
          <w:tcPr>
            <w:tcW w:w="2268" w:type="dxa"/>
            <w:vMerge w:val="restart"/>
          </w:tcPr>
          <w:p w14:paraId="1625156D"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78FEC282" w14:textId="1ACB55F4" w:rsidR="001438C5" w:rsidRDefault="001438C5" w:rsidP="00C125B9">
            <w:r>
              <w:t>G</w:t>
            </w:r>
            <w:r>
              <w:t>raph</w:t>
            </w:r>
          </w:p>
          <w:p w14:paraId="709A2872" w14:textId="7C402E09" w:rsidR="001438C5" w:rsidRDefault="001438C5" w:rsidP="00C125B9">
            <w:r>
              <w:t>C</w:t>
            </w:r>
            <w:r>
              <w:t>urve</w:t>
            </w:r>
          </w:p>
          <w:p w14:paraId="16DCA803" w14:textId="1570A6E0" w:rsidR="001438C5" w:rsidRDefault="001438C5" w:rsidP="00C125B9">
            <w:r>
              <w:t>F</w:t>
            </w:r>
            <w:r>
              <w:t>actor</w:t>
            </w:r>
          </w:p>
          <w:p w14:paraId="7E7A6784" w14:textId="55CC1A24" w:rsidR="001438C5" w:rsidRDefault="001438C5" w:rsidP="00C125B9">
            <w:r>
              <w:t>C</w:t>
            </w:r>
            <w:r>
              <w:t>oefficient</w:t>
            </w:r>
          </w:p>
          <w:p w14:paraId="27B3BF81" w14:textId="30DF382A" w:rsidR="00707639" w:rsidRPr="00467682" w:rsidRDefault="001438C5" w:rsidP="00C125B9">
            <w:pPr>
              <w:rPr>
                <w:rFonts w:ascii="Tw Cen MT" w:hAnsi="Tw Cen MT" w:cstheme="minorHAnsi"/>
                <w:sz w:val="24"/>
                <w:szCs w:val="24"/>
              </w:rPr>
            </w:pPr>
            <w:r>
              <w:t>bracket</w:t>
            </w:r>
          </w:p>
        </w:tc>
      </w:tr>
      <w:tr w:rsidR="00707639" w:rsidRPr="00BF2FB6" w14:paraId="657317FE" w14:textId="77777777" w:rsidTr="00B67128">
        <w:trPr>
          <w:trHeight w:val="1307"/>
        </w:trPr>
        <w:tc>
          <w:tcPr>
            <w:tcW w:w="7366" w:type="dxa"/>
            <w:gridSpan w:val="2"/>
          </w:tcPr>
          <w:p w14:paraId="1C4C6986"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3A78FFF7" w14:textId="06F80117" w:rsidR="00707639" w:rsidRPr="00B67128" w:rsidRDefault="00B67128" w:rsidP="00C125B9">
            <w:pPr>
              <w:rPr>
                <w:rFonts w:ascii="Tw Cen MT" w:hAnsi="Tw Cen MT" w:cstheme="minorHAnsi"/>
                <w:sz w:val="24"/>
                <w:szCs w:val="24"/>
              </w:rPr>
            </w:pPr>
            <w:r w:rsidRPr="00B67128">
              <w:rPr>
                <w:rFonts w:ascii="Tw Cen MT" w:hAnsi="Tw Cen MT" w:cstheme="minorHAnsi"/>
                <w:sz w:val="24"/>
                <w:szCs w:val="24"/>
              </w:rPr>
              <w:t>When you look at a balls flight, you already know certain things about its path, or trajectory. It will travel in a smooth curve. It will reach a maximum point. Its downward path will tend to be a mirror image of the upwards path. In football, a goalkeeper knows this well so a striker may put spin on the ball to make its flight less predictable. The path of the ball could be modelled mathematically by a type of equation called a quadratic equation.</w:t>
            </w:r>
          </w:p>
          <w:p w14:paraId="4F0068BE" w14:textId="77777777" w:rsidR="00707639" w:rsidRPr="00BF2FB6" w:rsidRDefault="00707639" w:rsidP="00C125B9">
            <w:pPr>
              <w:rPr>
                <w:rFonts w:ascii="Tw Cen MT" w:hAnsi="Tw Cen MT" w:cstheme="minorHAnsi"/>
                <w:b/>
                <w:bCs/>
                <w:sz w:val="24"/>
                <w:szCs w:val="24"/>
              </w:rPr>
            </w:pPr>
          </w:p>
        </w:tc>
        <w:tc>
          <w:tcPr>
            <w:tcW w:w="3969" w:type="dxa"/>
          </w:tcPr>
          <w:p w14:paraId="5DBF1BD6"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079BC048" w14:textId="0A3CD699" w:rsidR="00707639" w:rsidRPr="009763D6" w:rsidRDefault="00A62D3E" w:rsidP="00C125B9">
            <w:pPr>
              <w:rPr>
                <w:rFonts w:ascii="Tw Cen MT" w:hAnsi="Tw Cen MT" w:cstheme="minorHAnsi"/>
                <w:sz w:val="24"/>
                <w:szCs w:val="24"/>
              </w:rPr>
            </w:pPr>
            <w:r w:rsidRPr="00A62D3E">
              <w:rPr>
                <w:rFonts w:ascii="Tw Cen MT" w:hAnsi="Tw Cen MT" w:cstheme="minorHAnsi"/>
                <w:sz w:val="24"/>
                <w:szCs w:val="24"/>
              </w:rPr>
              <w:t>Nature’s Wonders</w:t>
            </w:r>
          </w:p>
        </w:tc>
        <w:tc>
          <w:tcPr>
            <w:tcW w:w="1843" w:type="dxa"/>
            <w:vMerge/>
          </w:tcPr>
          <w:p w14:paraId="7D2C2DF8" w14:textId="77777777" w:rsidR="00707639" w:rsidRPr="00BF2FB6" w:rsidRDefault="00707639" w:rsidP="00C125B9">
            <w:pPr>
              <w:rPr>
                <w:rFonts w:ascii="Tw Cen MT" w:hAnsi="Tw Cen MT" w:cstheme="minorHAnsi"/>
                <w:b/>
                <w:bCs/>
                <w:sz w:val="24"/>
                <w:szCs w:val="24"/>
              </w:rPr>
            </w:pPr>
          </w:p>
        </w:tc>
        <w:tc>
          <w:tcPr>
            <w:tcW w:w="2268" w:type="dxa"/>
            <w:vMerge/>
          </w:tcPr>
          <w:p w14:paraId="22EC7C8E" w14:textId="77777777" w:rsidR="00707639" w:rsidRPr="00BF2FB6" w:rsidRDefault="00707639" w:rsidP="00C125B9">
            <w:pPr>
              <w:rPr>
                <w:rFonts w:ascii="Tw Cen MT" w:hAnsi="Tw Cen MT" w:cstheme="minorHAnsi"/>
                <w:b/>
                <w:bCs/>
                <w:sz w:val="24"/>
                <w:szCs w:val="24"/>
              </w:rPr>
            </w:pPr>
          </w:p>
        </w:tc>
      </w:tr>
    </w:tbl>
    <w:p w14:paraId="52BE520A" w14:textId="2A7FACBD" w:rsidR="00707639" w:rsidRDefault="00707639" w:rsidP="00E25346">
      <w:pPr>
        <w:rPr>
          <w:rFonts w:ascii="Tw Cen MT" w:hAnsi="Tw Cen MT" w:cstheme="minorHAnsi"/>
          <w:b/>
          <w:bCs/>
          <w:sz w:val="24"/>
          <w:szCs w:val="24"/>
        </w:rPr>
      </w:pPr>
    </w:p>
    <w:p w14:paraId="7F12A426" w14:textId="77777777" w:rsidR="00707639" w:rsidRDefault="00707639">
      <w:pPr>
        <w:rPr>
          <w:rFonts w:ascii="Tw Cen MT" w:hAnsi="Tw Cen MT" w:cstheme="minorHAnsi"/>
          <w:b/>
          <w:bCs/>
          <w:sz w:val="24"/>
          <w:szCs w:val="24"/>
        </w:rPr>
      </w:pPr>
      <w:r>
        <w:rPr>
          <w:rFonts w:ascii="Tw Cen MT" w:hAnsi="Tw Cen MT" w:cstheme="minorHAnsi"/>
          <w:b/>
          <w:bCs/>
          <w:sz w:val="24"/>
          <w:szCs w:val="24"/>
        </w:rPr>
        <w:br w:type="page"/>
      </w:r>
    </w:p>
    <w:p w14:paraId="09304FAD"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5382"/>
        <w:gridCol w:w="1984"/>
        <w:gridCol w:w="3544"/>
        <w:gridCol w:w="2268"/>
        <w:gridCol w:w="2268"/>
      </w:tblGrid>
      <w:tr w:rsidR="00707639" w:rsidRPr="00BF2FB6" w14:paraId="4BFA479A" w14:textId="77777777" w:rsidTr="001C3A0B">
        <w:trPr>
          <w:trHeight w:val="1051"/>
        </w:trPr>
        <w:tc>
          <w:tcPr>
            <w:tcW w:w="5382" w:type="dxa"/>
          </w:tcPr>
          <w:p w14:paraId="1D6D5BB8"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07645A58" w14:textId="455757BC"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1C3A0B">
              <w:rPr>
                <w:rFonts w:ascii="Tw Cen MT" w:hAnsi="Tw Cen MT" w:cstheme="minorHAnsi"/>
                <w:sz w:val="32"/>
                <w:szCs w:val="32"/>
              </w:rPr>
              <w:t>17 Perimeter, Area and Volume 2</w:t>
            </w:r>
          </w:p>
        </w:tc>
        <w:tc>
          <w:tcPr>
            <w:tcW w:w="1984" w:type="dxa"/>
          </w:tcPr>
          <w:p w14:paraId="2FEA93CC" w14:textId="0AC39315"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10</w:t>
            </w:r>
            <w:r w:rsidRPr="00BF2FB6">
              <w:rPr>
                <w:rFonts w:ascii="Tw Cen MT" w:hAnsi="Tw Cen MT" w:cstheme="minorHAnsi"/>
                <w:b/>
                <w:bCs/>
                <w:sz w:val="24"/>
                <w:szCs w:val="24"/>
              </w:rPr>
              <w:br/>
              <w:t>Term:</w:t>
            </w:r>
            <w:r>
              <w:rPr>
                <w:rFonts w:ascii="Tw Cen MT" w:hAnsi="Tw Cen MT" w:cstheme="minorHAnsi"/>
                <w:b/>
                <w:bCs/>
                <w:sz w:val="24"/>
                <w:szCs w:val="24"/>
              </w:rPr>
              <w:t xml:space="preserve">  </w:t>
            </w:r>
            <w:r w:rsidR="001C3A0B">
              <w:rPr>
                <w:rFonts w:ascii="Tw Cen MT" w:hAnsi="Tw Cen MT" w:cstheme="minorHAnsi"/>
                <w:b/>
                <w:bCs/>
                <w:sz w:val="24"/>
                <w:szCs w:val="24"/>
              </w:rPr>
              <w:t>Summer 2</w:t>
            </w:r>
          </w:p>
        </w:tc>
        <w:tc>
          <w:tcPr>
            <w:tcW w:w="3544" w:type="dxa"/>
          </w:tcPr>
          <w:p w14:paraId="09BDA5F0" w14:textId="77777777" w:rsidR="0099654C" w:rsidRDefault="00707639" w:rsidP="0099654C">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6559F3C9" w14:textId="11172809" w:rsidR="00707639" w:rsidRPr="008E6C12" w:rsidRDefault="0099654C" w:rsidP="0099654C">
            <w:pPr>
              <w:rPr>
                <w:rFonts w:ascii="Tw Cen MT" w:hAnsi="Tw Cen MT" w:cstheme="minorHAnsi"/>
                <w:sz w:val="24"/>
                <w:szCs w:val="24"/>
              </w:rPr>
            </w:pPr>
            <w:r>
              <w:rPr>
                <w:rFonts w:ascii="Tw Cen MT" w:hAnsi="Tw Cen MT" w:cstheme="minorHAnsi"/>
                <w:sz w:val="24"/>
                <w:szCs w:val="24"/>
              </w:rPr>
              <w:t xml:space="preserve">Calculation </w:t>
            </w:r>
            <w:r w:rsidR="00570956">
              <w:rPr>
                <w:rFonts w:ascii="Tw Cen MT" w:hAnsi="Tw Cen MT" w:cstheme="minorHAnsi"/>
                <w:sz w:val="24"/>
                <w:szCs w:val="24"/>
              </w:rPr>
              <w:t>of perimeter, area and volume of common</w:t>
            </w:r>
            <w:r>
              <w:rPr>
                <w:rFonts w:ascii="Tw Cen MT" w:hAnsi="Tw Cen MT" w:cstheme="minorHAnsi"/>
                <w:sz w:val="24"/>
                <w:szCs w:val="24"/>
              </w:rPr>
              <w:t xml:space="preserve"> 3D objects</w:t>
            </w:r>
          </w:p>
        </w:tc>
        <w:tc>
          <w:tcPr>
            <w:tcW w:w="4536" w:type="dxa"/>
            <w:gridSpan w:val="2"/>
            <w:tcBorders>
              <w:bottom w:val="single" w:sz="4" w:space="0" w:color="auto"/>
            </w:tcBorders>
          </w:tcPr>
          <w:p w14:paraId="46EA525E"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2666ACA7" w14:textId="601EA1D2" w:rsidR="00707639" w:rsidRPr="00467682" w:rsidRDefault="00570956" w:rsidP="00C125B9">
            <w:pPr>
              <w:rPr>
                <w:rFonts w:ascii="Tw Cen MT" w:hAnsi="Tw Cen MT" w:cstheme="minorHAnsi"/>
                <w:sz w:val="24"/>
                <w:szCs w:val="24"/>
              </w:rPr>
            </w:pPr>
            <w:r>
              <w:rPr>
                <w:rFonts w:ascii="Tw Cen MT" w:hAnsi="Tw Cen MT" w:cstheme="minorHAnsi"/>
                <w:sz w:val="24"/>
                <w:szCs w:val="24"/>
              </w:rPr>
              <w:t>Algebra and shape/space at an advanced stage so attention</w:t>
            </w:r>
            <w:r w:rsidR="00A91F9A">
              <w:rPr>
                <w:rFonts w:ascii="Tw Cen MT" w:hAnsi="Tw Cen MT" w:cstheme="minorHAnsi"/>
                <w:sz w:val="24"/>
                <w:szCs w:val="24"/>
              </w:rPr>
              <w:t xml:space="preserve"> </w:t>
            </w:r>
            <w:r>
              <w:rPr>
                <w:rFonts w:ascii="Tw Cen MT" w:hAnsi="Tw Cen MT" w:cstheme="minorHAnsi"/>
                <w:sz w:val="24"/>
                <w:szCs w:val="24"/>
              </w:rPr>
              <w:t xml:space="preserve">now turns to </w:t>
            </w:r>
            <w:r w:rsidR="00A91F9A">
              <w:rPr>
                <w:rFonts w:ascii="Tw Cen MT" w:hAnsi="Tw Cen MT" w:cstheme="minorHAnsi"/>
                <w:sz w:val="24"/>
                <w:szCs w:val="24"/>
              </w:rPr>
              <w:t>application in context.</w:t>
            </w:r>
          </w:p>
        </w:tc>
      </w:tr>
      <w:tr w:rsidR="00707639" w:rsidRPr="00BF2FB6" w14:paraId="1CF06C87" w14:textId="77777777" w:rsidTr="00C125B9">
        <w:trPr>
          <w:trHeight w:val="1164"/>
        </w:trPr>
        <w:tc>
          <w:tcPr>
            <w:tcW w:w="7366" w:type="dxa"/>
            <w:gridSpan w:val="2"/>
            <w:vMerge w:val="restart"/>
          </w:tcPr>
          <w:p w14:paraId="5B99BCFB"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48FFF96D" w14:textId="77777777" w:rsidR="000460F4" w:rsidRPr="00E4588D"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What is the most exact way to calculate with pi?</w:t>
            </w:r>
          </w:p>
          <w:p w14:paraId="1F109B26" w14:textId="77777777" w:rsidR="000460F4" w:rsidRPr="002F11B3"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can we use estimation to check our answers?</w:t>
            </w:r>
          </w:p>
          <w:p w14:paraId="5B1CBE65" w14:textId="77777777" w:rsidR="000460F4" w:rsidRPr="005C1E9B"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do we decide on an appropriate degree of accuracy when rounding answers?</w:t>
            </w:r>
          </w:p>
          <w:p w14:paraId="78C10E5E" w14:textId="77777777" w:rsidR="000460F4" w:rsidRPr="00C9569E"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can a formula be rearranged to help us?</w:t>
            </w:r>
          </w:p>
          <w:p w14:paraId="215118A6" w14:textId="77777777" w:rsidR="000460F4" w:rsidRPr="002409F9"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does area help us to calculate volume?</w:t>
            </w:r>
          </w:p>
          <w:p w14:paraId="3F2B4C61" w14:textId="77777777" w:rsidR="000460F4" w:rsidRPr="002409F9"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does a circle relate to a sphere?</w:t>
            </w:r>
          </w:p>
          <w:p w14:paraId="33F3C173" w14:textId="7B1E084A" w:rsidR="00707639" w:rsidRPr="008140F3" w:rsidRDefault="000460F4" w:rsidP="000460F4">
            <w:pPr>
              <w:pStyle w:val="ListParagraph"/>
              <w:numPr>
                <w:ilvl w:val="0"/>
                <w:numId w:val="22"/>
              </w:numPr>
              <w:tabs>
                <w:tab w:val="center" w:pos="2512"/>
              </w:tabs>
              <w:rPr>
                <w:rFonts w:ascii="Tw Cen MT" w:hAnsi="Tw Cen MT" w:cstheme="minorHAnsi"/>
                <w:sz w:val="24"/>
                <w:szCs w:val="24"/>
              </w:rPr>
            </w:pPr>
            <w:r w:rsidRPr="00E10A4E">
              <w:rPr>
                <w:rFonts w:ascii="Tw Cen MT" w:hAnsi="Tw Cen MT" w:cstheme="minorHAnsi"/>
                <w:sz w:val="24"/>
                <w:szCs w:val="24"/>
              </w:rPr>
              <w:t>How can we calculate sectors of a circle if we know its area?</w:t>
            </w:r>
          </w:p>
        </w:tc>
        <w:tc>
          <w:tcPr>
            <w:tcW w:w="3544" w:type="dxa"/>
          </w:tcPr>
          <w:p w14:paraId="29513192"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2AE76AE2" w14:textId="7B500EEC" w:rsidR="00707639" w:rsidRPr="008E6C12" w:rsidRDefault="00326D75" w:rsidP="00326D75">
            <w:pPr>
              <w:rPr>
                <w:rFonts w:ascii="Tw Cen MT" w:hAnsi="Tw Cen MT" w:cstheme="minorHAnsi"/>
                <w:b/>
                <w:bCs/>
                <w:sz w:val="24"/>
                <w:szCs w:val="24"/>
              </w:rPr>
            </w:pPr>
            <w:r w:rsidRPr="00326D75">
              <w:rPr>
                <w:rFonts w:ascii="Tw Cen MT" w:hAnsi="Tw Cen MT" w:cstheme="minorHAnsi"/>
                <w:sz w:val="24"/>
                <w:szCs w:val="24"/>
              </w:rPr>
              <w:t>Students should know the formula for calculating the area of a rectangle.</w:t>
            </w:r>
            <w:r>
              <w:rPr>
                <w:rFonts w:ascii="Tw Cen MT" w:hAnsi="Tw Cen MT" w:cstheme="minorHAnsi"/>
                <w:sz w:val="24"/>
                <w:szCs w:val="24"/>
              </w:rPr>
              <w:t xml:space="preserve"> </w:t>
            </w:r>
            <w:r w:rsidRPr="00326D75">
              <w:rPr>
                <w:rFonts w:ascii="Tw Cen MT" w:hAnsi="Tw Cen MT" w:cstheme="minorHAnsi"/>
                <w:sz w:val="24"/>
                <w:szCs w:val="24"/>
              </w:rPr>
              <w:t>Students should know how to use the four operations on a calculator.</w:t>
            </w:r>
          </w:p>
        </w:tc>
        <w:tc>
          <w:tcPr>
            <w:tcW w:w="4536" w:type="dxa"/>
            <w:gridSpan w:val="2"/>
            <w:tcBorders>
              <w:bottom w:val="single" w:sz="4" w:space="0" w:color="auto"/>
            </w:tcBorders>
          </w:tcPr>
          <w:p w14:paraId="0AFC2676"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065C45DA" w14:textId="0DFEB9F9" w:rsidR="00707639" w:rsidRPr="00BF2FB6" w:rsidRDefault="00765FE2" w:rsidP="00C125B9">
            <w:pPr>
              <w:rPr>
                <w:rFonts w:ascii="Tw Cen MT" w:hAnsi="Tw Cen MT" w:cstheme="minorHAnsi"/>
                <w:sz w:val="24"/>
                <w:szCs w:val="24"/>
              </w:rPr>
            </w:pPr>
            <w:r>
              <w:rPr>
                <w:rFonts w:ascii="Tw Cen MT" w:hAnsi="Tw Cen MT" w:cstheme="minorHAnsi"/>
                <w:sz w:val="24"/>
                <w:szCs w:val="24"/>
              </w:rPr>
              <w:t>Uni 19: Congruence, Similarity and Vectors</w:t>
            </w:r>
          </w:p>
        </w:tc>
      </w:tr>
      <w:tr w:rsidR="004478F6" w:rsidRPr="00BF2FB6" w14:paraId="6C16AD2B" w14:textId="77777777" w:rsidTr="00233402">
        <w:trPr>
          <w:trHeight w:val="293"/>
        </w:trPr>
        <w:tc>
          <w:tcPr>
            <w:tcW w:w="7366" w:type="dxa"/>
            <w:gridSpan w:val="2"/>
            <w:vMerge/>
          </w:tcPr>
          <w:p w14:paraId="4E803096" w14:textId="77777777" w:rsidR="004478F6" w:rsidRPr="00BF2FB6" w:rsidRDefault="004478F6" w:rsidP="00C125B9">
            <w:pPr>
              <w:rPr>
                <w:rFonts w:ascii="Tw Cen MT" w:hAnsi="Tw Cen MT" w:cstheme="minorHAnsi"/>
                <w:b/>
                <w:bCs/>
                <w:sz w:val="24"/>
                <w:szCs w:val="24"/>
              </w:rPr>
            </w:pPr>
          </w:p>
        </w:tc>
        <w:tc>
          <w:tcPr>
            <w:tcW w:w="8080" w:type="dxa"/>
            <w:gridSpan w:val="3"/>
            <w:vMerge w:val="restart"/>
          </w:tcPr>
          <w:p w14:paraId="06BCF510" w14:textId="77777777" w:rsidR="004478F6" w:rsidRDefault="004478F6"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1A12126C" w14:textId="77777777" w:rsidR="004478F6" w:rsidRDefault="004478F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Circumference of a circle</w:t>
            </w:r>
          </w:p>
          <w:p w14:paraId="42598822" w14:textId="77777777" w:rsidR="004478F6" w:rsidRDefault="004478F6"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Area of a circle</w:t>
            </w:r>
          </w:p>
          <w:p w14:paraId="134EFEC2" w14:textId="77777777" w:rsidR="004478F6" w:rsidRDefault="004478F6" w:rsidP="004478F6">
            <w:pPr>
              <w:pStyle w:val="ListParagraph"/>
              <w:numPr>
                <w:ilvl w:val="0"/>
                <w:numId w:val="22"/>
              </w:numPr>
              <w:rPr>
                <w:rFonts w:ascii="Tw Cen MT" w:hAnsi="Tw Cen MT" w:cstheme="minorHAnsi"/>
                <w:sz w:val="24"/>
                <w:szCs w:val="24"/>
              </w:rPr>
            </w:pPr>
            <w:r>
              <w:rPr>
                <w:rFonts w:ascii="Tw Cen MT" w:hAnsi="Tw Cen MT" w:cstheme="minorHAnsi"/>
                <w:sz w:val="24"/>
                <w:szCs w:val="24"/>
              </w:rPr>
              <w:t>Semicircles and sectors</w:t>
            </w:r>
          </w:p>
          <w:p w14:paraId="28A32743" w14:textId="77777777" w:rsidR="004478F6" w:rsidRDefault="004478F6" w:rsidP="004478F6">
            <w:pPr>
              <w:pStyle w:val="ListParagraph"/>
              <w:numPr>
                <w:ilvl w:val="0"/>
                <w:numId w:val="22"/>
              </w:numPr>
              <w:rPr>
                <w:rFonts w:ascii="Tw Cen MT" w:hAnsi="Tw Cen MT" w:cstheme="minorHAnsi"/>
                <w:sz w:val="24"/>
                <w:szCs w:val="24"/>
              </w:rPr>
            </w:pPr>
            <w:r w:rsidRPr="004478F6">
              <w:rPr>
                <w:rFonts w:ascii="Tw Cen MT" w:hAnsi="Tw Cen MT" w:cstheme="minorHAnsi"/>
                <w:sz w:val="24"/>
                <w:szCs w:val="24"/>
              </w:rPr>
              <w:t>Composite 2D shapes and cylinders</w:t>
            </w:r>
          </w:p>
          <w:p w14:paraId="52AA589F" w14:textId="0C02B21B" w:rsidR="004478F6" w:rsidRPr="004478F6" w:rsidRDefault="004478F6" w:rsidP="004478F6">
            <w:pPr>
              <w:pStyle w:val="ListParagraph"/>
              <w:numPr>
                <w:ilvl w:val="0"/>
                <w:numId w:val="22"/>
              </w:numPr>
              <w:rPr>
                <w:rFonts w:ascii="Tw Cen MT" w:hAnsi="Tw Cen MT" w:cstheme="minorHAnsi"/>
                <w:sz w:val="24"/>
                <w:szCs w:val="24"/>
              </w:rPr>
            </w:pPr>
            <w:r>
              <w:rPr>
                <w:rFonts w:ascii="Tw Cen MT" w:hAnsi="Tw Cen MT" w:cstheme="minorHAnsi"/>
                <w:sz w:val="24"/>
                <w:szCs w:val="24"/>
              </w:rPr>
              <w:t>Pyramids and cones</w:t>
            </w:r>
          </w:p>
        </w:tc>
      </w:tr>
      <w:tr w:rsidR="004478F6" w:rsidRPr="00BF2FB6" w14:paraId="4C46D212" w14:textId="77777777" w:rsidTr="00233402">
        <w:trPr>
          <w:trHeight w:val="1928"/>
        </w:trPr>
        <w:tc>
          <w:tcPr>
            <w:tcW w:w="7366" w:type="dxa"/>
            <w:gridSpan w:val="2"/>
          </w:tcPr>
          <w:p w14:paraId="3CFE298E" w14:textId="77777777" w:rsidR="004478F6" w:rsidRDefault="004478F6"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18A217FB" w14:textId="77777777" w:rsidR="00A94545" w:rsidRDefault="004478F6" w:rsidP="00A94545">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the circumference</w:t>
            </w:r>
            <w:r w:rsidR="00A94545">
              <w:rPr>
                <w:rFonts w:ascii="Tw Cen MT" w:hAnsi="Tw Cen MT" w:cstheme="minorHAnsi"/>
                <w:sz w:val="24"/>
                <w:szCs w:val="24"/>
              </w:rPr>
              <w:t xml:space="preserve"> and radius of a circle.</w:t>
            </w:r>
          </w:p>
          <w:p w14:paraId="30E8440D" w14:textId="77777777" w:rsidR="00A94545" w:rsidRDefault="00A94545" w:rsidP="00A94545">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Calculate the area of a circle.</w:t>
            </w:r>
          </w:p>
          <w:p w14:paraId="4B51C244" w14:textId="77777777" w:rsidR="00A94545" w:rsidRDefault="0083588A" w:rsidP="00A94545">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Solve problems in circles and semi-circles.</w:t>
            </w:r>
          </w:p>
          <w:p w14:paraId="471A35C3" w14:textId="77777777" w:rsidR="0083588A" w:rsidRDefault="0083588A" w:rsidP="00A94545">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Work out volume and surface area of 3D shapes involving circles.</w:t>
            </w:r>
          </w:p>
          <w:p w14:paraId="7D8D0BD1" w14:textId="04F64C52" w:rsidR="007929D5" w:rsidRPr="00A94545" w:rsidRDefault="007929D5" w:rsidP="00A94545">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Work out the volume and surface area of a pyramid and a cone.</w:t>
            </w:r>
          </w:p>
        </w:tc>
        <w:tc>
          <w:tcPr>
            <w:tcW w:w="8080" w:type="dxa"/>
            <w:gridSpan w:val="3"/>
            <w:vMerge/>
          </w:tcPr>
          <w:p w14:paraId="776DD9BB" w14:textId="77777777" w:rsidR="004478F6" w:rsidRPr="00BF2FB6" w:rsidRDefault="004478F6" w:rsidP="00C125B9">
            <w:pPr>
              <w:rPr>
                <w:rFonts w:ascii="Tw Cen MT" w:hAnsi="Tw Cen MT" w:cstheme="minorHAnsi"/>
                <w:b/>
                <w:bCs/>
                <w:sz w:val="24"/>
                <w:szCs w:val="24"/>
              </w:rPr>
            </w:pPr>
          </w:p>
        </w:tc>
      </w:tr>
      <w:tr w:rsidR="00707639" w:rsidRPr="00BF2FB6" w14:paraId="49EFEC66" w14:textId="77777777" w:rsidTr="00C125B9">
        <w:tc>
          <w:tcPr>
            <w:tcW w:w="7366" w:type="dxa"/>
            <w:gridSpan w:val="2"/>
          </w:tcPr>
          <w:p w14:paraId="53F5CF2F"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181A2554" w14:textId="3D6F3518"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3E16C688" w14:textId="0FD9C590" w:rsidR="00707639" w:rsidRPr="009F3E20" w:rsidRDefault="006853E7" w:rsidP="00C125B9">
            <w:pPr>
              <w:rPr>
                <w:rFonts w:ascii="Tw Cen MT" w:hAnsi="Tw Cen MT" w:cstheme="minorHAnsi"/>
                <w:sz w:val="24"/>
                <w:szCs w:val="24"/>
              </w:rPr>
            </w:pPr>
            <w:r>
              <w:rPr>
                <w:rFonts w:ascii="Tw Cen MT" w:hAnsi="Tw Cen MT" w:cstheme="minorHAnsi"/>
                <w:sz w:val="24"/>
                <w:szCs w:val="24"/>
              </w:rPr>
              <w:t>June</w:t>
            </w:r>
          </w:p>
        </w:tc>
        <w:tc>
          <w:tcPr>
            <w:tcW w:w="3544" w:type="dxa"/>
          </w:tcPr>
          <w:p w14:paraId="0ACB2008"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2D989778"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268" w:type="dxa"/>
            <w:vMerge w:val="restart"/>
          </w:tcPr>
          <w:p w14:paraId="51F791C9"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4531024A" w14:textId="77777777" w:rsidR="004049B3" w:rsidRDefault="004049B3" w:rsidP="00C125B9">
            <w:r>
              <w:t>Area</w:t>
            </w:r>
          </w:p>
          <w:p w14:paraId="23A59A28" w14:textId="620EF7F1" w:rsidR="004049B3" w:rsidRDefault="004049B3" w:rsidP="00C125B9">
            <w:r>
              <w:t>P</w:t>
            </w:r>
            <w:r>
              <w:t>erimeter</w:t>
            </w:r>
          </w:p>
          <w:p w14:paraId="069A6492" w14:textId="612A90D0" w:rsidR="004049B3" w:rsidRDefault="004049B3" w:rsidP="00C125B9">
            <w:r>
              <w:t>F</w:t>
            </w:r>
            <w:r>
              <w:t>ormula</w:t>
            </w:r>
          </w:p>
          <w:p w14:paraId="256A210C" w14:textId="7309CC3C" w:rsidR="004049B3" w:rsidRDefault="004049B3" w:rsidP="00C125B9">
            <w:r>
              <w:t>L</w:t>
            </w:r>
            <w:r>
              <w:t>ength</w:t>
            </w:r>
          </w:p>
          <w:p w14:paraId="31D0D01F" w14:textId="7DCF40E0" w:rsidR="004049B3" w:rsidRDefault="004049B3" w:rsidP="00C125B9">
            <w:r>
              <w:t>W</w:t>
            </w:r>
            <w:r>
              <w:t>idth</w:t>
            </w:r>
          </w:p>
          <w:p w14:paraId="6C7FE7D9" w14:textId="33A8D6E1" w:rsidR="004049B3" w:rsidRDefault="004049B3" w:rsidP="00C125B9">
            <w:r>
              <w:t>M</w:t>
            </w:r>
            <w:r>
              <w:t>easurement</w:t>
            </w:r>
          </w:p>
          <w:p w14:paraId="1752BF3A" w14:textId="06F68BD2" w:rsidR="004049B3" w:rsidRDefault="004049B3" w:rsidP="00C125B9">
            <w:r>
              <w:t>V</w:t>
            </w:r>
            <w:r>
              <w:t>olume</w:t>
            </w:r>
          </w:p>
          <w:p w14:paraId="29B344EF" w14:textId="041C1E70" w:rsidR="004049B3" w:rsidRDefault="004049B3" w:rsidP="00C125B9">
            <w:r>
              <w:t>C</w:t>
            </w:r>
            <w:r>
              <w:t>ircle</w:t>
            </w:r>
          </w:p>
          <w:p w14:paraId="13097CF3" w14:textId="3E6D15DA" w:rsidR="004049B3" w:rsidRDefault="004049B3" w:rsidP="00C125B9">
            <w:r>
              <w:t>S</w:t>
            </w:r>
            <w:r>
              <w:t>egment</w:t>
            </w:r>
          </w:p>
          <w:p w14:paraId="2119DB8C" w14:textId="740845A8" w:rsidR="004049B3" w:rsidRDefault="004049B3" w:rsidP="00C125B9">
            <w:r>
              <w:t>A</w:t>
            </w:r>
            <w:r>
              <w:t>rc</w:t>
            </w:r>
          </w:p>
          <w:p w14:paraId="21A0B8E4" w14:textId="7C6521E8" w:rsidR="00707639" w:rsidRPr="000F434B" w:rsidRDefault="004049B3" w:rsidP="00C125B9">
            <w:pPr>
              <w:rPr>
                <w:rFonts w:ascii="Tw Cen MT" w:hAnsi="Tw Cen MT" w:cstheme="minorHAnsi"/>
                <w:sz w:val="24"/>
                <w:szCs w:val="24"/>
              </w:rPr>
            </w:pPr>
            <w:r>
              <w:t xml:space="preserve">sector </w:t>
            </w:r>
          </w:p>
        </w:tc>
        <w:tc>
          <w:tcPr>
            <w:tcW w:w="2268" w:type="dxa"/>
            <w:vMerge w:val="restart"/>
          </w:tcPr>
          <w:p w14:paraId="2DE1D9BF"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189AFA4C" w14:textId="4BD63BFF" w:rsidR="004049B3" w:rsidRDefault="004049B3" w:rsidP="00C125B9">
            <w:r>
              <w:t>C</w:t>
            </w:r>
            <w:r>
              <w:t>ylinder</w:t>
            </w:r>
          </w:p>
          <w:p w14:paraId="2E46EB45" w14:textId="680C5E6B" w:rsidR="004049B3" w:rsidRDefault="004049B3" w:rsidP="00C125B9">
            <w:r>
              <w:t>C</w:t>
            </w:r>
            <w:r>
              <w:t>ircumference</w:t>
            </w:r>
          </w:p>
          <w:p w14:paraId="67FC2C51" w14:textId="4EA67234" w:rsidR="004049B3" w:rsidRDefault="004049B3" w:rsidP="00C125B9">
            <w:r>
              <w:t>R</w:t>
            </w:r>
            <w:r>
              <w:t>adius</w:t>
            </w:r>
          </w:p>
          <w:p w14:paraId="6D0F1D37" w14:textId="004FA0FD" w:rsidR="004049B3" w:rsidRDefault="004049B3" w:rsidP="00C125B9">
            <w:r>
              <w:t>D</w:t>
            </w:r>
            <w:r>
              <w:t>iameter</w:t>
            </w:r>
          </w:p>
          <w:p w14:paraId="47320D99" w14:textId="553AAD82" w:rsidR="004049B3" w:rsidRDefault="004049B3" w:rsidP="00C125B9">
            <w:r>
              <w:t>P</w:t>
            </w:r>
            <w:r>
              <w:t>i</w:t>
            </w:r>
          </w:p>
          <w:p w14:paraId="06B55CF5" w14:textId="220B5CBC" w:rsidR="004049B3" w:rsidRDefault="004049B3" w:rsidP="00C125B9">
            <w:r>
              <w:t>S</w:t>
            </w:r>
            <w:r>
              <w:t>phere</w:t>
            </w:r>
          </w:p>
          <w:p w14:paraId="4BD26CF5" w14:textId="4BC0E051" w:rsidR="004049B3" w:rsidRDefault="004049B3" w:rsidP="00C125B9">
            <w:r>
              <w:t>C</w:t>
            </w:r>
            <w:r>
              <w:t>one</w:t>
            </w:r>
          </w:p>
          <w:p w14:paraId="18697392" w14:textId="6D9C431E" w:rsidR="004049B3" w:rsidRDefault="004049B3" w:rsidP="00C125B9">
            <w:r>
              <w:t>H</w:t>
            </w:r>
            <w:r>
              <w:t>emisphere</w:t>
            </w:r>
          </w:p>
          <w:p w14:paraId="1802D31E" w14:textId="5EE3FA15" w:rsidR="004049B3" w:rsidRDefault="004049B3" w:rsidP="00C125B9">
            <w:r>
              <w:t>S</w:t>
            </w:r>
            <w:r>
              <w:t>egment</w:t>
            </w:r>
          </w:p>
          <w:p w14:paraId="37D97D6A" w14:textId="6678D943" w:rsidR="004049B3" w:rsidRDefault="004049B3" w:rsidP="00C125B9">
            <w:r>
              <w:t>A</w:t>
            </w:r>
            <w:r>
              <w:t>ccuracy</w:t>
            </w:r>
          </w:p>
          <w:p w14:paraId="4C6B42D6" w14:textId="58C92691" w:rsidR="00707639" w:rsidRPr="00467682" w:rsidRDefault="004049B3" w:rsidP="00C125B9">
            <w:pPr>
              <w:rPr>
                <w:rFonts w:ascii="Tw Cen MT" w:hAnsi="Tw Cen MT" w:cstheme="minorHAnsi"/>
                <w:sz w:val="24"/>
                <w:szCs w:val="24"/>
              </w:rPr>
            </w:pPr>
            <w:r>
              <w:t>surface area</w:t>
            </w:r>
          </w:p>
        </w:tc>
      </w:tr>
      <w:tr w:rsidR="00707639" w:rsidRPr="00BF2FB6" w14:paraId="5C728EBB" w14:textId="77777777" w:rsidTr="00C125B9">
        <w:trPr>
          <w:trHeight w:val="1307"/>
        </w:trPr>
        <w:tc>
          <w:tcPr>
            <w:tcW w:w="7366" w:type="dxa"/>
            <w:gridSpan w:val="2"/>
          </w:tcPr>
          <w:p w14:paraId="144CEB0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65E173E9" w14:textId="3FD9F7B4" w:rsidR="00707639" w:rsidRPr="00326D75" w:rsidRDefault="00326D75" w:rsidP="00C125B9">
            <w:pPr>
              <w:rPr>
                <w:rFonts w:ascii="Tw Cen MT" w:hAnsi="Tw Cen MT" w:cstheme="minorHAnsi"/>
                <w:sz w:val="24"/>
                <w:szCs w:val="24"/>
              </w:rPr>
            </w:pPr>
            <w:r w:rsidRPr="00326D75">
              <w:rPr>
                <w:rFonts w:ascii="Tw Cen MT" w:hAnsi="Tw Cen MT" w:cstheme="minorHAnsi"/>
                <w:sz w:val="24"/>
                <w:szCs w:val="24"/>
              </w:rPr>
              <w:t xml:space="preserve">In the cave of crystal giants in Mexico, vast crystals of selenite grow up to lengths of 11 metres, weighing up to 55 tonnes, the largest crystals have yet been discovered. The Cave was only discovered because there was a mine nearby, it is highly likely that there are even more awesome geological structures lying somewhere undiscovered beneath our feet!  </w:t>
            </w:r>
          </w:p>
          <w:p w14:paraId="1528A1F7" w14:textId="77777777" w:rsidR="00707639" w:rsidRPr="00BF2FB6" w:rsidRDefault="00707639" w:rsidP="00C125B9">
            <w:pPr>
              <w:rPr>
                <w:rFonts w:ascii="Tw Cen MT" w:hAnsi="Tw Cen MT" w:cstheme="minorHAnsi"/>
                <w:b/>
                <w:bCs/>
                <w:sz w:val="24"/>
                <w:szCs w:val="24"/>
              </w:rPr>
            </w:pPr>
          </w:p>
        </w:tc>
        <w:tc>
          <w:tcPr>
            <w:tcW w:w="3544" w:type="dxa"/>
          </w:tcPr>
          <w:p w14:paraId="52DA3EEC"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19ACB46F" w14:textId="74C45540" w:rsidR="00707639" w:rsidRPr="009763D6" w:rsidRDefault="00DB7379" w:rsidP="00C125B9">
            <w:pPr>
              <w:rPr>
                <w:rFonts w:ascii="Tw Cen MT" w:hAnsi="Tw Cen MT" w:cstheme="minorHAnsi"/>
                <w:sz w:val="24"/>
                <w:szCs w:val="24"/>
              </w:rPr>
            </w:pPr>
            <w:r w:rsidRPr="00DB7379">
              <w:rPr>
                <w:rFonts w:ascii="Tw Cen MT" w:hAnsi="Tw Cen MT" w:cstheme="minorHAnsi"/>
                <w:sz w:val="24"/>
                <w:szCs w:val="24"/>
              </w:rPr>
              <w:t>Artistic Creativity</w:t>
            </w:r>
          </w:p>
        </w:tc>
        <w:tc>
          <w:tcPr>
            <w:tcW w:w="2268" w:type="dxa"/>
            <w:vMerge/>
          </w:tcPr>
          <w:p w14:paraId="1192D1DB" w14:textId="77777777" w:rsidR="00707639" w:rsidRPr="00BF2FB6" w:rsidRDefault="00707639" w:rsidP="00C125B9">
            <w:pPr>
              <w:rPr>
                <w:rFonts w:ascii="Tw Cen MT" w:hAnsi="Tw Cen MT" w:cstheme="minorHAnsi"/>
                <w:b/>
                <w:bCs/>
                <w:sz w:val="24"/>
                <w:szCs w:val="24"/>
              </w:rPr>
            </w:pPr>
          </w:p>
        </w:tc>
        <w:tc>
          <w:tcPr>
            <w:tcW w:w="2268" w:type="dxa"/>
            <w:vMerge/>
          </w:tcPr>
          <w:p w14:paraId="488975A1" w14:textId="77777777" w:rsidR="00707639" w:rsidRPr="00BF2FB6" w:rsidRDefault="00707639" w:rsidP="00C125B9">
            <w:pPr>
              <w:rPr>
                <w:rFonts w:ascii="Tw Cen MT" w:hAnsi="Tw Cen MT" w:cstheme="minorHAnsi"/>
                <w:b/>
                <w:bCs/>
                <w:sz w:val="24"/>
                <w:szCs w:val="24"/>
              </w:rPr>
            </w:pPr>
          </w:p>
        </w:tc>
      </w:tr>
    </w:tbl>
    <w:p w14:paraId="587563BA" w14:textId="013468C3" w:rsidR="00707639" w:rsidRDefault="00707639" w:rsidP="00E25346">
      <w:pPr>
        <w:rPr>
          <w:rFonts w:ascii="Tw Cen MT" w:hAnsi="Tw Cen MT" w:cstheme="minorHAnsi"/>
          <w:b/>
          <w:bCs/>
          <w:sz w:val="24"/>
          <w:szCs w:val="24"/>
        </w:rPr>
      </w:pPr>
    </w:p>
    <w:p w14:paraId="52A3AED8" w14:textId="77777777" w:rsidR="00707639" w:rsidRDefault="00707639">
      <w:pPr>
        <w:rPr>
          <w:rFonts w:ascii="Tw Cen MT" w:hAnsi="Tw Cen MT" w:cstheme="minorHAnsi"/>
          <w:b/>
          <w:bCs/>
          <w:sz w:val="24"/>
          <w:szCs w:val="24"/>
        </w:rPr>
      </w:pPr>
      <w:r>
        <w:rPr>
          <w:rFonts w:ascii="Tw Cen MT" w:hAnsi="Tw Cen MT" w:cstheme="minorHAnsi"/>
          <w:b/>
          <w:bCs/>
          <w:sz w:val="24"/>
          <w:szCs w:val="24"/>
        </w:rPr>
        <w:br w:type="page"/>
      </w:r>
    </w:p>
    <w:p w14:paraId="6C77828A"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710" w:type="dxa"/>
        <w:tblLook w:val="04A0" w:firstRow="1" w:lastRow="0" w:firstColumn="1" w:lastColumn="0" w:noHBand="0" w:noVBand="1"/>
      </w:tblPr>
      <w:tblGrid>
        <w:gridCol w:w="5382"/>
        <w:gridCol w:w="2234"/>
        <w:gridCol w:w="14"/>
        <w:gridCol w:w="4414"/>
        <w:gridCol w:w="1398"/>
        <w:gridCol w:w="2254"/>
        <w:gridCol w:w="14"/>
      </w:tblGrid>
      <w:tr w:rsidR="00707639" w:rsidRPr="00BF2FB6" w14:paraId="3AAB16B1" w14:textId="77777777" w:rsidTr="00105131">
        <w:trPr>
          <w:gridAfter w:val="1"/>
          <w:wAfter w:w="14" w:type="dxa"/>
          <w:trHeight w:val="1051"/>
        </w:trPr>
        <w:tc>
          <w:tcPr>
            <w:tcW w:w="5382" w:type="dxa"/>
          </w:tcPr>
          <w:p w14:paraId="3FD7C6EB"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3F6F6AB" w14:textId="79FA50D4" w:rsidR="00707639" w:rsidRPr="00D30B1B" w:rsidRDefault="00707639" w:rsidP="00C125B9">
            <w:pPr>
              <w:rPr>
                <w:rFonts w:ascii="Tw Cen MT" w:hAnsi="Tw Cen MT" w:cstheme="minorHAnsi"/>
                <w:sz w:val="32"/>
                <w:szCs w:val="32"/>
              </w:rPr>
            </w:pPr>
            <w:r>
              <w:rPr>
                <w:rFonts w:ascii="Tw Cen MT" w:hAnsi="Tw Cen MT" w:cstheme="minorHAnsi"/>
                <w:sz w:val="32"/>
                <w:szCs w:val="32"/>
              </w:rPr>
              <w:t xml:space="preserve">Unit </w:t>
            </w:r>
            <w:r w:rsidR="00500988">
              <w:rPr>
                <w:rFonts w:ascii="Tw Cen MT" w:hAnsi="Tw Cen MT" w:cstheme="minorHAnsi"/>
                <w:sz w:val="32"/>
                <w:szCs w:val="32"/>
              </w:rPr>
              <w:t>19</w:t>
            </w:r>
            <w:r>
              <w:rPr>
                <w:rFonts w:ascii="Tw Cen MT" w:hAnsi="Tw Cen MT" w:cstheme="minorHAnsi"/>
                <w:sz w:val="32"/>
                <w:szCs w:val="32"/>
              </w:rPr>
              <w:t xml:space="preserve"> </w:t>
            </w:r>
            <w:r w:rsidR="00500988">
              <w:rPr>
                <w:rFonts w:ascii="Tw Cen MT" w:hAnsi="Tw Cen MT" w:cstheme="minorHAnsi"/>
                <w:sz w:val="32"/>
                <w:szCs w:val="32"/>
              </w:rPr>
              <w:t>Congruence, Similarity and Vectors</w:t>
            </w:r>
          </w:p>
        </w:tc>
        <w:tc>
          <w:tcPr>
            <w:tcW w:w="2234" w:type="dxa"/>
          </w:tcPr>
          <w:p w14:paraId="4461DB08" w14:textId="4E1BBF45"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w:t>
            </w:r>
            <w:r w:rsidR="00500988">
              <w:rPr>
                <w:rFonts w:ascii="Tw Cen MT" w:hAnsi="Tw Cen MT" w:cstheme="minorHAnsi"/>
                <w:b/>
                <w:bCs/>
                <w:sz w:val="24"/>
                <w:szCs w:val="24"/>
              </w:rPr>
              <w:t>1</w:t>
            </w:r>
            <w:r w:rsidRPr="00BF2FB6">
              <w:rPr>
                <w:rFonts w:ascii="Tw Cen MT" w:hAnsi="Tw Cen MT" w:cstheme="minorHAnsi"/>
                <w:b/>
                <w:bCs/>
                <w:sz w:val="24"/>
                <w:szCs w:val="24"/>
              </w:rPr>
              <w:br/>
              <w:t>Term:</w:t>
            </w:r>
            <w:r>
              <w:rPr>
                <w:rFonts w:ascii="Tw Cen MT" w:hAnsi="Tw Cen MT" w:cstheme="minorHAnsi"/>
                <w:b/>
                <w:bCs/>
                <w:sz w:val="24"/>
                <w:szCs w:val="24"/>
              </w:rPr>
              <w:t xml:space="preserve">  Autumn 1</w:t>
            </w:r>
          </w:p>
        </w:tc>
        <w:tc>
          <w:tcPr>
            <w:tcW w:w="4428" w:type="dxa"/>
            <w:gridSpan w:val="2"/>
          </w:tcPr>
          <w:p w14:paraId="791CA4BC"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5AE8B08A" w14:textId="19136929" w:rsidR="00707639" w:rsidRPr="008E6C12" w:rsidRDefault="00A91F9A" w:rsidP="00C125B9">
            <w:pPr>
              <w:rPr>
                <w:rFonts w:ascii="Tw Cen MT" w:hAnsi="Tw Cen MT" w:cstheme="minorHAnsi"/>
                <w:sz w:val="24"/>
                <w:szCs w:val="24"/>
              </w:rPr>
            </w:pPr>
            <w:r>
              <w:rPr>
                <w:rFonts w:ascii="Tw Cen MT" w:hAnsi="Tw Cen MT" w:cstheme="minorHAnsi"/>
                <w:sz w:val="24"/>
                <w:szCs w:val="24"/>
              </w:rPr>
              <w:t>To recognise patterns in shape and space</w:t>
            </w:r>
            <w:r w:rsidR="00D55744">
              <w:rPr>
                <w:rFonts w:ascii="Tw Cen MT" w:hAnsi="Tw Cen MT" w:cstheme="minorHAnsi"/>
                <w:sz w:val="24"/>
                <w:szCs w:val="24"/>
              </w:rPr>
              <w:t xml:space="preserve"> to enable generalisations and predictions in shape and space.</w:t>
            </w:r>
          </w:p>
        </w:tc>
        <w:tc>
          <w:tcPr>
            <w:tcW w:w="3652" w:type="dxa"/>
            <w:gridSpan w:val="2"/>
            <w:tcBorders>
              <w:bottom w:val="single" w:sz="4" w:space="0" w:color="auto"/>
            </w:tcBorders>
          </w:tcPr>
          <w:p w14:paraId="2BC97BD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6BA1D667" w14:textId="33EE0442" w:rsidR="00707639" w:rsidRPr="00467682" w:rsidRDefault="007C5AB7" w:rsidP="00C125B9">
            <w:pPr>
              <w:rPr>
                <w:rFonts w:ascii="Tw Cen MT" w:hAnsi="Tw Cen MT" w:cstheme="minorHAnsi"/>
                <w:sz w:val="24"/>
                <w:szCs w:val="24"/>
              </w:rPr>
            </w:pPr>
            <w:r>
              <w:rPr>
                <w:rFonts w:ascii="Tw Cen MT" w:hAnsi="Tw Cen MT" w:cstheme="minorHAnsi"/>
                <w:sz w:val="24"/>
                <w:szCs w:val="24"/>
              </w:rPr>
              <w:t>Application of previous topics in context at an advanced stage of the course.</w:t>
            </w:r>
          </w:p>
        </w:tc>
      </w:tr>
      <w:tr w:rsidR="00707639" w:rsidRPr="00BF2FB6" w14:paraId="05E70A23" w14:textId="77777777" w:rsidTr="00105131">
        <w:trPr>
          <w:trHeight w:val="1164"/>
        </w:trPr>
        <w:tc>
          <w:tcPr>
            <w:tcW w:w="7630" w:type="dxa"/>
            <w:gridSpan w:val="3"/>
            <w:vMerge w:val="restart"/>
          </w:tcPr>
          <w:p w14:paraId="50926615"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Big questions:</w:t>
            </w:r>
          </w:p>
          <w:p w14:paraId="5E79B536" w14:textId="77777777" w:rsidR="00707639" w:rsidRPr="000460F4" w:rsidRDefault="000460F4" w:rsidP="00C125B9">
            <w:pPr>
              <w:pStyle w:val="ListParagraph"/>
              <w:numPr>
                <w:ilvl w:val="0"/>
                <w:numId w:val="22"/>
              </w:numPr>
              <w:tabs>
                <w:tab w:val="center" w:pos="2512"/>
              </w:tabs>
              <w:rPr>
                <w:rFonts w:ascii="Tw Cen MT" w:hAnsi="Tw Cen MT" w:cstheme="minorHAnsi"/>
                <w:sz w:val="24"/>
                <w:szCs w:val="24"/>
              </w:rPr>
            </w:pPr>
            <w:r w:rsidRPr="000460F4">
              <w:rPr>
                <w:rFonts w:ascii="Tw Cen MT" w:hAnsi="Tw Cen MT" w:cstheme="minorHAnsi"/>
                <w:sz w:val="24"/>
                <w:szCs w:val="24"/>
              </w:rPr>
              <w:t>How can similarity, congruence and vectors be used to describe relationships between shapes/points/figures?</w:t>
            </w:r>
          </w:p>
          <w:p w14:paraId="778171E5" w14:textId="77777777" w:rsidR="000460F4" w:rsidRPr="0081169F" w:rsidRDefault="00331F80" w:rsidP="00C125B9">
            <w:pPr>
              <w:pStyle w:val="ListParagraph"/>
              <w:numPr>
                <w:ilvl w:val="0"/>
                <w:numId w:val="22"/>
              </w:numPr>
              <w:tabs>
                <w:tab w:val="center" w:pos="2512"/>
              </w:tabs>
              <w:rPr>
                <w:rFonts w:ascii="Tw Cen MT" w:hAnsi="Tw Cen MT" w:cstheme="minorHAnsi"/>
                <w:sz w:val="24"/>
                <w:szCs w:val="24"/>
              </w:rPr>
            </w:pPr>
            <w:r w:rsidRPr="008174E7">
              <w:rPr>
                <w:rFonts w:ascii="Tw Cen MT" w:hAnsi="Tw Cen MT" w:cstheme="minorHAnsi"/>
                <w:sz w:val="24"/>
                <w:szCs w:val="24"/>
              </w:rPr>
              <w:t>What criteria can you use to find out whether triangles are congruent?</w:t>
            </w:r>
          </w:p>
          <w:p w14:paraId="2F735F67" w14:textId="77777777" w:rsidR="0081169F" w:rsidRPr="00E643E9" w:rsidRDefault="0081169F" w:rsidP="00C125B9">
            <w:pPr>
              <w:pStyle w:val="ListParagraph"/>
              <w:numPr>
                <w:ilvl w:val="0"/>
                <w:numId w:val="22"/>
              </w:numPr>
              <w:tabs>
                <w:tab w:val="center" w:pos="2512"/>
              </w:tabs>
              <w:rPr>
                <w:rFonts w:ascii="Tw Cen MT" w:hAnsi="Tw Cen MT" w:cstheme="minorHAnsi"/>
                <w:sz w:val="24"/>
                <w:szCs w:val="24"/>
              </w:rPr>
            </w:pPr>
            <w:r w:rsidRPr="008174E7">
              <w:rPr>
                <w:rFonts w:ascii="Tw Cen MT" w:hAnsi="Tw Cen MT" w:cstheme="minorHAnsi"/>
                <w:sz w:val="24"/>
                <w:szCs w:val="24"/>
              </w:rPr>
              <w:t>How can you find out whether shapes are similar?</w:t>
            </w:r>
          </w:p>
          <w:p w14:paraId="01430659" w14:textId="77777777" w:rsidR="00E643E9" w:rsidRPr="00967FE1" w:rsidRDefault="00E643E9" w:rsidP="00C125B9">
            <w:pPr>
              <w:pStyle w:val="ListParagraph"/>
              <w:numPr>
                <w:ilvl w:val="0"/>
                <w:numId w:val="22"/>
              </w:numPr>
              <w:tabs>
                <w:tab w:val="center" w:pos="2512"/>
              </w:tabs>
              <w:rPr>
                <w:rFonts w:ascii="Tw Cen MT" w:hAnsi="Tw Cen MT" w:cstheme="minorHAnsi"/>
                <w:sz w:val="24"/>
                <w:szCs w:val="24"/>
              </w:rPr>
            </w:pPr>
            <w:r w:rsidRPr="008174E7">
              <w:rPr>
                <w:rFonts w:ascii="Tw Cen MT" w:hAnsi="Tw Cen MT" w:cstheme="minorHAnsi"/>
                <w:sz w:val="24"/>
                <w:szCs w:val="24"/>
              </w:rPr>
              <w:t>How can you use your knowledge of similarity to solve missing angle/side problems?</w:t>
            </w:r>
          </w:p>
          <w:p w14:paraId="44A723BA" w14:textId="77777777" w:rsidR="00967FE1" w:rsidRPr="008174E7" w:rsidRDefault="00967FE1" w:rsidP="00C125B9">
            <w:pPr>
              <w:pStyle w:val="ListParagraph"/>
              <w:numPr>
                <w:ilvl w:val="0"/>
                <w:numId w:val="22"/>
              </w:numPr>
              <w:tabs>
                <w:tab w:val="center" w:pos="2512"/>
              </w:tabs>
              <w:rPr>
                <w:rFonts w:ascii="Tw Cen MT" w:hAnsi="Tw Cen MT" w:cstheme="minorHAnsi"/>
                <w:sz w:val="24"/>
                <w:szCs w:val="24"/>
              </w:rPr>
            </w:pPr>
            <w:r w:rsidRPr="008174E7">
              <w:rPr>
                <w:rFonts w:ascii="Tw Cen MT" w:hAnsi="Tw Cen MT" w:cstheme="minorHAnsi"/>
                <w:sz w:val="24"/>
                <w:szCs w:val="24"/>
              </w:rPr>
              <w:t>Can you explain what column notation means?</w:t>
            </w:r>
          </w:p>
          <w:p w14:paraId="1B630F0B" w14:textId="5B127979" w:rsidR="008174E7" w:rsidRPr="008140F3" w:rsidRDefault="008174E7" w:rsidP="00C125B9">
            <w:pPr>
              <w:pStyle w:val="ListParagraph"/>
              <w:numPr>
                <w:ilvl w:val="0"/>
                <w:numId w:val="22"/>
              </w:numPr>
              <w:tabs>
                <w:tab w:val="center" w:pos="2512"/>
              </w:tabs>
              <w:rPr>
                <w:rFonts w:ascii="Tw Cen MT" w:hAnsi="Tw Cen MT" w:cstheme="minorHAnsi"/>
                <w:sz w:val="24"/>
                <w:szCs w:val="24"/>
              </w:rPr>
            </w:pPr>
            <w:r w:rsidRPr="008174E7">
              <w:rPr>
                <w:rFonts w:ascii="Tw Cen MT" w:hAnsi="Tw Cen MT" w:cstheme="minorHAnsi"/>
                <w:sz w:val="24"/>
                <w:szCs w:val="24"/>
              </w:rPr>
              <w:t>Can you represent vectors graphically?</w:t>
            </w:r>
          </w:p>
        </w:tc>
        <w:tc>
          <w:tcPr>
            <w:tcW w:w="4414" w:type="dxa"/>
          </w:tcPr>
          <w:p w14:paraId="4244E38D"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67DA67CB" w14:textId="272ED584" w:rsidR="00707639" w:rsidRPr="008E6C12" w:rsidRDefault="00105131" w:rsidP="00105131">
            <w:pPr>
              <w:rPr>
                <w:rFonts w:ascii="Tw Cen MT" w:hAnsi="Tw Cen MT" w:cstheme="minorHAnsi"/>
                <w:b/>
                <w:bCs/>
                <w:sz w:val="24"/>
                <w:szCs w:val="24"/>
              </w:rPr>
            </w:pPr>
            <w:r w:rsidRPr="00105131">
              <w:rPr>
                <w:rFonts w:ascii="Tw Cen MT" w:hAnsi="Tw Cen MT" w:cstheme="minorHAnsi"/>
                <w:sz w:val="20"/>
                <w:szCs w:val="20"/>
              </w:rPr>
              <w:t>Students will have used column vectors when dealing with translations.</w:t>
            </w:r>
            <w:r w:rsidRPr="00105131">
              <w:rPr>
                <w:rFonts w:ascii="Tw Cen MT" w:hAnsi="Tw Cen MT" w:cstheme="minorHAnsi"/>
                <w:sz w:val="20"/>
                <w:szCs w:val="20"/>
              </w:rPr>
              <w:t xml:space="preserve"> </w:t>
            </w:r>
            <w:r w:rsidRPr="00105131">
              <w:rPr>
                <w:rFonts w:ascii="Tw Cen MT" w:hAnsi="Tw Cen MT" w:cstheme="minorHAnsi"/>
                <w:sz w:val="20"/>
                <w:szCs w:val="20"/>
              </w:rPr>
              <w:t>Students can recall and apply Pythagoras’ Theorem on a coordinate grid.</w:t>
            </w:r>
            <w:r w:rsidRPr="00105131">
              <w:rPr>
                <w:rFonts w:ascii="Tw Cen MT" w:hAnsi="Tw Cen MT" w:cstheme="minorHAnsi"/>
                <w:sz w:val="20"/>
                <w:szCs w:val="20"/>
              </w:rPr>
              <w:t xml:space="preserve"> </w:t>
            </w:r>
            <w:r w:rsidRPr="00105131">
              <w:rPr>
                <w:rFonts w:ascii="Tw Cen MT" w:hAnsi="Tw Cen MT" w:cstheme="minorHAnsi"/>
                <w:sz w:val="20"/>
                <w:szCs w:val="20"/>
              </w:rPr>
              <w:t>Students should be able to recognise and enlarge shapes and calculate scale factors.</w:t>
            </w:r>
            <w:r w:rsidRPr="00105131">
              <w:rPr>
                <w:rFonts w:ascii="Tw Cen MT" w:hAnsi="Tw Cen MT" w:cstheme="minorHAnsi"/>
                <w:sz w:val="20"/>
                <w:szCs w:val="20"/>
              </w:rPr>
              <w:t xml:space="preserve"> </w:t>
            </w:r>
            <w:r w:rsidRPr="00105131">
              <w:rPr>
                <w:rFonts w:ascii="Tw Cen MT" w:hAnsi="Tw Cen MT" w:cstheme="minorHAnsi"/>
                <w:sz w:val="20"/>
                <w:szCs w:val="20"/>
              </w:rPr>
              <w:t>Students know how to calculate area and volume in various metric measures.</w:t>
            </w:r>
            <w:r>
              <w:rPr>
                <w:rFonts w:ascii="Tw Cen MT" w:hAnsi="Tw Cen MT" w:cstheme="minorHAnsi"/>
                <w:sz w:val="20"/>
                <w:szCs w:val="20"/>
              </w:rPr>
              <w:t xml:space="preserve"> </w:t>
            </w:r>
            <w:r w:rsidRPr="00105131">
              <w:rPr>
                <w:rFonts w:ascii="Tw Cen MT" w:hAnsi="Tw Cen MT" w:cstheme="minorHAnsi"/>
                <w:sz w:val="20"/>
                <w:szCs w:val="20"/>
              </w:rPr>
              <w:t>Students should be able to measure lines and angles and using compasses, ruler and protractor, and construct standard constructions.</w:t>
            </w:r>
          </w:p>
        </w:tc>
        <w:tc>
          <w:tcPr>
            <w:tcW w:w="3666" w:type="dxa"/>
            <w:gridSpan w:val="3"/>
            <w:tcBorders>
              <w:bottom w:val="single" w:sz="4" w:space="0" w:color="auto"/>
            </w:tcBorders>
          </w:tcPr>
          <w:p w14:paraId="40CCD334"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0CCF406B" w14:textId="040A7D5D" w:rsidR="00707639" w:rsidRPr="00BF2FB6" w:rsidRDefault="00057F23" w:rsidP="00C125B9">
            <w:pPr>
              <w:rPr>
                <w:rFonts w:ascii="Tw Cen MT" w:hAnsi="Tw Cen MT" w:cstheme="minorHAnsi"/>
                <w:sz w:val="24"/>
                <w:szCs w:val="24"/>
              </w:rPr>
            </w:pPr>
            <w:r>
              <w:rPr>
                <w:rFonts w:ascii="Tw Cen MT" w:hAnsi="Tw Cen MT" w:cstheme="minorHAnsi"/>
                <w:sz w:val="24"/>
                <w:szCs w:val="24"/>
              </w:rPr>
              <w:t>n/a</w:t>
            </w:r>
          </w:p>
        </w:tc>
      </w:tr>
      <w:tr w:rsidR="00707639" w:rsidRPr="00BF2FB6" w14:paraId="1C830643" w14:textId="77777777" w:rsidTr="00105131">
        <w:trPr>
          <w:trHeight w:val="293"/>
        </w:trPr>
        <w:tc>
          <w:tcPr>
            <w:tcW w:w="7630" w:type="dxa"/>
            <w:gridSpan w:val="3"/>
            <w:vMerge/>
          </w:tcPr>
          <w:p w14:paraId="0B7C9C36" w14:textId="77777777" w:rsidR="00707639" w:rsidRPr="00BF2FB6" w:rsidRDefault="00707639" w:rsidP="00C125B9">
            <w:pPr>
              <w:rPr>
                <w:rFonts w:ascii="Tw Cen MT" w:hAnsi="Tw Cen MT" w:cstheme="minorHAnsi"/>
                <w:b/>
                <w:bCs/>
                <w:sz w:val="24"/>
                <w:szCs w:val="24"/>
              </w:rPr>
            </w:pPr>
          </w:p>
        </w:tc>
        <w:tc>
          <w:tcPr>
            <w:tcW w:w="4414" w:type="dxa"/>
            <w:vMerge w:val="restart"/>
            <w:tcBorders>
              <w:right w:val="nil"/>
            </w:tcBorders>
          </w:tcPr>
          <w:p w14:paraId="46817FA2"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45967733" w14:textId="77777777" w:rsidR="00707639" w:rsidRDefault="008273D4"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 xml:space="preserve">Similarity </w:t>
            </w:r>
            <w:r w:rsidR="0099654C">
              <w:rPr>
                <w:rFonts w:ascii="Tw Cen MT" w:hAnsi="Tw Cen MT" w:cstheme="minorHAnsi"/>
                <w:sz w:val="24"/>
                <w:szCs w:val="24"/>
              </w:rPr>
              <w:t>and enlargement</w:t>
            </w:r>
          </w:p>
          <w:p w14:paraId="74B72D94" w14:textId="77777777" w:rsidR="0099654C" w:rsidRDefault="0099654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More similarity</w:t>
            </w:r>
          </w:p>
          <w:p w14:paraId="674EFAB4" w14:textId="77777777" w:rsidR="0099654C" w:rsidRDefault="0099654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Using similarity</w:t>
            </w:r>
          </w:p>
          <w:p w14:paraId="78A59C42" w14:textId="77777777" w:rsidR="0099654C" w:rsidRDefault="0099654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Congruence</w:t>
            </w:r>
          </w:p>
          <w:p w14:paraId="710A56A5" w14:textId="2DD63C47" w:rsidR="0099654C" w:rsidRPr="009F3E20" w:rsidRDefault="0099654C" w:rsidP="00C125B9">
            <w:pPr>
              <w:pStyle w:val="ListParagraph"/>
              <w:numPr>
                <w:ilvl w:val="0"/>
                <w:numId w:val="22"/>
              </w:numPr>
              <w:rPr>
                <w:rFonts w:ascii="Tw Cen MT" w:hAnsi="Tw Cen MT" w:cstheme="minorHAnsi"/>
                <w:sz w:val="24"/>
                <w:szCs w:val="24"/>
              </w:rPr>
            </w:pPr>
            <w:r>
              <w:rPr>
                <w:rFonts w:ascii="Tw Cen MT" w:hAnsi="Tw Cen MT" w:cstheme="minorHAnsi"/>
                <w:sz w:val="24"/>
                <w:szCs w:val="24"/>
              </w:rPr>
              <w:t>Vectors</w:t>
            </w:r>
          </w:p>
        </w:tc>
        <w:tc>
          <w:tcPr>
            <w:tcW w:w="3666" w:type="dxa"/>
            <w:gridSpan w:val="3"/>
            <w:vMerge w:val="restart"/>
            <w:tcBorders>
              <w:left w:val="nil"/>
            </w:tcBorders>
          </w:tcPr>
          <w:p w14:paraId="34AAEE41" w14:textId="77777777" w:rsidR="00707639" w:rsidRPr="00676680" w:rsidRDefault="00707639" w:rsidP="00C125B9">
            <w:pPr>
              <w:ind w:left="360"/>
              <w:rPr>
                <w:rFonts w:ascii="Tw Cen MT" w:hAnsi="Tw Cen MT" w:cstheme="minorHAnsi"/>
                <w:sz w:val="24"/>
                <w:szCs w:val="24"/>
              </w:rPr>
            </w:pPr>
          </w:p>
        </w:tc>
      </w:tr>
      <w:tr w:rsidR="00707639" w:rsidRPr="00BF2FB6" w14:paraId="730F8260" w14:textId="77777777" w:rsidTr="00105131">
        <w:trPr>
          <w:trHeight w:val="1928"/>
        </w:trPr>
        <w:tc>
          <w:tcPr>
            <w:tcW w:w="7630" w:type="dxa"/>
            <w:gridSpan w:val="3"/>
          </w:tcPr>
          <w:p w14:paraId="6993F93A"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Skills developed:</w:t>
            </w:r>
          </w:p>
          <w:p w14:paraId="4D2CA654" w14:textId="4C6C0808" w:rsidR="00707639" w:rsidRDefault="00D0092D"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similarity.</w:t>
            </w:r>
          </w:p>
          <w:p w14:paraId="30A900BA" w14:textId="37081720" w:rsidR="00D0092D" w:rsidRDefault="00D0092D"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similarity to solve problems.</w:t>
            </w:r>
          </w:p>
          <w:p w14:paraId="03C29379" w14:textId="77777777" w:rsidR="00D0092D" w:rsidRDefault="00D0092D"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Find the scale factor of an enlargement.</w:t>
            </w:r>
          </w:p>
          <w:p w14:paraId="6B495C56" w14:textId="77777777" w:rsidR="00D50885" w:rsidRDefault="00D50885"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Understand similarity of regular polygons.</w:t>
            </w:r>
          </w:p>
          <w:p w14:paraId="7B61546D" w14:textId="10E5C332" w:rsidR="008273D4" w:rsidRDefault="008273D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Use congruence to calculate unknown angles.</w:t>
            </w:r>
          </w:p>
          <w:p w14:paraId="6B4CD735" w14:textId="05906E57" w:rsidR="008273D4" w:rsidRDefault="008273D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Add and subtract vectors.</w:t>
            </w:r>
          </w:p>
          <w:p w14:paraId="6CCD0B72" w14:textId="38D2AF00" w:rsidR="008273D4" w:rsidRPr="008140F3" w:rsidRDefault="008273D4" w:rsidP="00C125B9">
            <w:pPr>
              <w:pStyle w:val="ListParagraph"/>
              <w:numPr>
                <w:ilvl w:val="0"/>
                <w:numId w:val="22"/>
              </w:numPr>
              <w:tabs>
                <w:tab w:val="center" w:pos="2512"/>
              </w:tabs>
              <w:rPr>
                <w:rFonts w:ascii="Tw Cen MT" w:hAnsi="Tw Cen MT" w:cstheme="minorHAnsi"/>
                <w:sz w:val="24"/>
                <w:szCs w:val="24"/>
              </w:rPr>
            </w:pPr>
            <w:r>
              <w:rPr>
                <w:rFonts w:ascii="Tw Cen MT" w:hAnsi="Tw Cen MT" w:cstheme="minorHAnsi"/>
                <w:sz w:val="24"/>
                <w:szCs w:val="24"/>
              </w:rPr>
              <w:t>Find multiples of a vector.</w:t>
            </w:r>
          </w:p>
        </w:tc>
        <w:tc>
          <w:tcPr>
            <w:tcW w:w="4414" w:type="dxa"/>
            <w:vMerge/>
            <w:tcBorders>
              <w:right w:val="nil"/>
            </w:tcBorders>
          </w:tcPr>
          <w:p w14:paraId="113D0B67" w14:textId="77777777" w:rsidR="00707639" w:rsidRPr="00BF2FB6" w:rsidRDefault="00707639" w:rsidP="00C125B9">
            <w:pPr>
              <w:rPr>
                <w:rFonts w:ascii="Tw Cen MT" w:hAnsi="Tw Cen MT" w:cstheme="minorHAnsi"/>
                <w:b/>
                <w:bCs/>
                <w:sz w:val="24"/>
                <w:szCs w:val="24"/>
              </w:rPr>
            </w:pPr>
          </w:p>
        </w:tc>
        <w:tc>
          <w:tcPr>
            <w:tcW w:w="3666" w:type="dxa"/>
            <w:gridSpan w:val="3"/>
            <w:vMerge/>
            <w:tcBorders>
              <w:left w:val="nil"/>
            </w:tcBorders>
          </w:tcPr>
          <w:p w14:paraId="6DEB32FA" w14:textId="77777777" w:rsidR="00707639" w:rsidRPr="00BF2FB6" w:rsidRDefault="00707639" w:rsidP="00C125B9">
            <w:pPr>
              <w:rPr>
                <w:rFonts w:ascii="Tw Cen MT" w:hAnsi="Tw Cen MT" w:cstheme="minorHAnsi"/>
                <w:b/>
                <w:bCs/>
                <w:sz w:val="24"/>
                <w:szCs w:val="24"/>
              </w:rPr>
            </w:pPr>
          </w:p>
        </w:tc>
      </w:tr>
      <w:tr w:rsidR="00707639" w:rsidRPr="00BF2FB6" w14:paraId="650D2750" w14:textId="77777777" w:rsidTr="00105131">
        <w:tc>
          <w:tcPr>
            <w:tcW w:w="7630" w:type="dxa"/>
            <w:gridSpan w:val="3"/>
          </w:tcPr>
          <w:p w14:paraId="350989E6"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49FBFB1F" w14:textId="6E54BAC0"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62DDA170" w14:textId="77777777" w:rsidR="00707639" w:rsidRPr="009F3E20" w:rsidRDefault="00707639" w:rsidP="00C125B9">
            <w:pPr>
              <w:rPr>
                <w:rFonts w:ascii="Tw Cen MT" w:hAnsi="Tw Cen MT" w:cstheme="minorHAnsi"/>
                <w:sz w:val="24"/>
                <w:szCs w:val="24"/>
              </w:rPr>
            </w:pPr>
            <w:r>
              <w:rPr>
                <w:rFonts w:ascii="Tw Cen MT" w:hAnsi="Tw Cen MT" w:cstheme="minorHAnsi"/>
                <w:sz w:val="24"/>
                <w:szCs w:val="24"/>
              </w:rPr>
              <w:t>December</w:t>
            </w:r>
          </w:p>
        </w:tc>
        <w:tc>
          <w:tcPr>
            <w:tcW w:w="4414" w:type="dxa"/>
          </w:tcPr>
          <w:p w14:paraId="6B8722F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3A5589C4"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1398" w:type="dxa"/>
            <w:vMerge w:val="restart"/>
          </w:tcPr>
          <w:p w14:paraId="7E92FFD6"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1082E263" w14:textId="77777777" w:rsidR="002B47F0" w:rsidRDefault="002B47F0" w:rsidP="00C125B9">
            <w:r>
              <w:t>Vector</w:t>
            </w:r>
          </w:p>
          <w:p w14:paraId="4D86E30E" w14:textId="7BA17CE4" w:rsidR="002B47F0" w:rsidRDefault="002B47F0" w:rsidP="00C125B9">
            <w:r>
              <w:t>D</w:t>
            </w:r>
            <w:r>
              <w:t>irection</w:t>
            </w:r>
          </w:p>
          <w:p w14:paraId="1C9450AD" w14:textId="556F5A49" w:rsidR="002B47F0" w:rsidRDefault="002B47F0" w:rsidP="00C125B9">
            <w:r>
              <w:t>M</w:t>
            </w:r>
            <w:r>
              <w:t>agnitude</w:t>
            </w:r>
          </w:p>
          <w:p w14:paraId="258A003D" w14:textId="10ADBC76" w:rsidR="002B47F0" w:rsidRDefault="002B47F0" w:rsidP="00C125B9">
            <w:r>
              <w:t>S</w:t>
            </w:r>
            <w:r>
              <w:t>calar</w:t>
            </w:r>
          </w:p>
          <w:p w14:paraId="0EF54F57" w14:textId="11F81533" w:rsidR="002B47F0" w:rsidRDefault="002B47F0" w:rsidP="00C125B9">
            <w:r>
              <w:t>M</w:t>
            </w:r>
            <w:r>
              <w:t>ultiple</w:t>
            </w:r>
          </w:p>
          <w:p w14:paraId="24011B7F" w14:textId="69D25152" w:rsidR="002B47F0" w:rsidRDefault="002B47F0" w:rsidP="00C125B9">
            <w:r>
              <w:t>P</w:t>
            </w:r>
            <w:r>
              <w:t>arallel</w:t>
            </w:r>
          </w:p>
          <w:p w14:paraId="1A19367E" w14:textId="0A489092" w:rsidR="002B47F0" w:rsidRDefault="002B47F0" w:rsidP="00C125B9">
            <w:r>
              <w:t>C</w:t>
            </w:r>
            <w:r>
              <w:t>ollinear</w:t>
            </w:r>
          </w:p>
          <w:p w14:paraId="090B18BA" w14:textId="30B2D809" w:rsidR="002B47F0" w:rsidRDefault="002B47F0" w:rsidP="00C125B9">
            <w:r>
              <w:t>R</w:t>
            </w:r>
            <w:r>
              <w:t>atio</w:t>
            </w:r>
          </w:p>
          <w:p w14:paraId="7C51954E" w14:textId="77777777" w:rsidR="002B47F0" w:rsidRDefault="002B47F0" w:rsidP="00C125B9">
            <w:r>
              <w:t>column vector congruence</w:t>
            </w:r>
          </w:p>
          <w:p w14:paraId="686DBA90" w14:textId="60D9DEE0" w:rsidR="00707639" w:rsidRPr="000F434B" w:rsidRDefault="002B47F0" w:rsidP="00C125B9">
            <w:pPr>
              <w:rPr>
                <w:rFonts w:ascii="Tw Cen MT" w:hAnsi="Tw Cen MT" w:cstheme="minorHAnsi"/>
                <w:sz w:val="24"/>
                <w:szCs w:val="24"/>
              </w:rPr>
            </w:pPr>
            <w:r>
              <w:t xml:space="preserve">side </w:t>
            </w:r>
          </w:p>
        </w:tc>
        <w:tc>
          <w:tcPr>
            <w:tcW w:w="2268" w:type="dxa"/>
            <w:gridSpan w:val="2"/>
            <w:vMerge w:val="restart"/>
          </w:tcPr>
          <w:p w14:paraId="549B1009"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5AD8F63F" w14:textId="4CDE7D1F" w:rsidR="002B47F0" w:rsidRDefault="002B47F0" w:rsidP="00C125B9">
            <w:r>
              <w:t>A</w:t>
            </w:r>
            <w:r>
              <w:t>ngle</w:t>
            </w:r>
          </w:p>
          <w:p w14:paraId="3682A77B" w14:textId="73A11DC6" w:rsidR="002B47F0" w:rsidRDefault="002B47F0" w:rsidP="00C125B9">
            <w:r>
              <w:t>C</w:t>
            </w:r>
            <w:r>
              <w:t>ompass</w:t>
            </w:r>
          </w:p>
          <w:p w14:paraId="73F9FD1E" w14:textId="6B288142" w:rsidR="002B47F0" w:rsidRDefault="002B47F0" w:rsidP="00C125B9">
            <w:r>
              <w:t>C</w:t>
            </w:r>
            <w:r>
              <w:t>onstruction</w:t>
            </w:r>
          </w:p>
          <w:p w14:paraId="0254E9BA" w14:textId="59A45DAA" w:rsidR="002B47F0" w:rsidRDefault="002B47F0" w:rsidP="00C125B9">
            <w:r>
              <w:t>S</w:t>
            </w:r>
            <w:r>
              <w:t>hape</w:t>
            </w:r>
          </w:p>
          <w:p w14:paraId="559E6AE2" w14:textId="2EA8DC35" w:rsidR="002B47F0" w:rsidRDefault="002B47F0" w:rsidP="00C125B9">
            <w:r>
              <w:t>V</w:t>
            </w:r>
            <w:r>
              <w:t>olume</w:t>
            </w:r>
          </w:p>
          <w:p w14:paraId="3ADBC965" w14:textId="092E782C" w:rsidR="002B47F0" w:rsidRDefault="002B47F0" w:rsidP="00C125B9">
            <w:r>
              <w:t>L</w:t>
            </w:r>
            <w:r>
              <w:t>ength</w:t>
            </w:r>
          </w:p>
          <w:p w14:paraId="441A3AEA" w14:textId="33FFDF67" w:rsidR="002B47F0" w:rsidRDefault="002B47F0" w:rsidP="00C125B9">
            <w:r>
              <w:t>A</w:t>
            </w:r>
            <w:r>
              <w:t>rea</w:t>
            </w:r>
          </w:p>
          <w:p w14:paraId="52F3ABA7" w14:textId="34BE185D" w:rsidR="002B47F0" w:rsidRDefault="002B47F0" w:rsidP="00C125B9">
            <w:r>
              <w:t>V</w:t>
            </w:r>
            <w:r>
              <w:t>olume</w:t>
            </w:r>
          </w:p>
          <w:p w14:paraId="4F1D4912" w14:textId="77777777" w:rsidR="002B47F0" w:rsidRDefault="002B47F0" w:rsidP="00C125B9">
            <w:r>
              <w:t>scale factor</w:t>
            </w:r>
          </w:p>
          <w:p w14:paraId="4E522B90" w14:textId="77777777" w:rsidR="002B47F0" w:rsidRDefault="002B47F0" w:rsidP="00C125B9">
            <w:r>
              <w:t>enlargement</w:t>
            </w:r>
          </w:p>
          <w:p w14:paraId="4424646C" w14:textId="77777777" w:rsidR="002B47F0" w:rsidRDefault="002B47F0" w:rsidP="00C125B9">
            <w:r>
              <w:t>similar</w:t>
            </w:r>
          </w:p>
          <w:p w14:paraId="5BC30E6C" w14:textId="432D604C" w:rsidR="00707639" w:rsidRPr="00467682" w:rsidRDefault="002B47F0" w:rsidP="00C125B9">
            <w:pPr>
              <w:rPr>
                <w:rFonts w:ascii="Tw Cen MT" w:hAnsi="Tw Cen MT" w:cstheme="minorHAnsi"/>
                <w:sz w:val="24"/>
                <w:szCs w:val="24"/>
              </w:rPr>
            </w:pPr>
            <w:r>
              <w:t>perimeter</w:t>
            </w:r>
          </w:p>
        </w:tc>
      </w:tr>
      <w:tr w:rsidR="00707639" w:rsidRPr="00BF2FB6" w14:paraId="119BCF3B" w14:textId="77777777" w:rsidTr="00105131">
        <w:trPr>
          <w:trHeight w:val="1307"/>
        </w:trPr>
        <w:tc>
          <w:tcPr>
            <w:tcW w:w="7630" w:type="dxa"/>
            <w:gridSpan w:val="3"/>
          </w:tcPr>
          <w:p w14:paraId="44AA1F5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4D8179C4" w14:textId="2A2EF053" w:rsidR="00707639" w:rsidRPr="00C731D8" w:rsidRDefault="00C731D8" w:rsidP="00C125B9">
            <w:pPr>
              <w:rPr>
                <w:rFonts w:ascii="Tw Cen MT" w:hAnsi="Tw Cen MT" w:cstheme="minorHAnsi"/>
                <w:sz w:val="24"/>
                <w:szCs w:val="24"/>
              </w:rPr>
            </w:pPr>
            <w:r w:rsidRPr="00C731D8">
              <w:rPr>
                <w:rFonts w:ascii="Tw Cen MT" w:hAnsi="Tw Cen MT" w:cstheme="minorHAnsi"/>
                <w:sz w:val="24"/>
                <w:szCs w:val="24"/>
              </w:rPr>
              <w:t>Using scale diagrams, including bearings and maps, provides a rich source of real-life examples and links to other areas of mathematics. Investigations involving vectors around 2D shapes such as a square can be extended to include considering the area enclosed in the same shapes.</w:t>
            </w:r>
          </w:p>
          <w:p w14:paraId="7B292546" w14:textId="77777777" w:rsidR="00707639" w:rsidRPr="00BF2FB6" w:rsidRDefault="00707639" w:rsidP="00C125B9">
            <w:pPr>
              <w:rPr>
                <w:rFonts w:ascii="Tw Cen MT" w:hAnsi="Tw Cen MT" w:cstheme="minorHAnsi"/>
                <w:b/>
                <w:bCs/>
                <w:sz w:val="24"/>
                <w:szCs w:val="24"/>
              </w:rPr>
            </w:pPr>
          </w:p>
        </w:tc>
        <w:tc>
          <w:tcPr>
            <w:tcW w:w="4414" w:type="dxa"/>
          </w:tcPr>
          <w:p w14:paraId="7487DCCC"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1B2E6D61" w14:textId="4753C21A" w:rsidR="00707639" w:rsidRPr="009763D6" w:rsidRDefault="00DB7379" w:rsidP="00C125B9">
            <w:pPr>
              <w:rPr>
                <w:rFonts w:ascii="Tw Cen MT" w:hAnsi="Tw Cen MT" w:cstheme="minorHAnsi"/>
                <w:sz w:val="24"/>
                <w:szCs w:val="24"/>
              </w:rPr>
            </w:pPr>
            <w:r w:rsidRPr="00DB7379">
              <w:rPr>
                <w:rFonts w:ascii="Tw Cen MT" w:hAnsi="Tw Cen MT" w:cstheme="minorHAnsi"/>
                <w:sz w:val="24"/>
                <w:szCs w:val="24"/>
              </w:rPr>
              <w:t>Technological Progress</w:t>
            </w:r>
          </w:p>
        </w:tc>
        <w:tc>
          <w:tcPr>
            <w:tcW w:w="1398" w:type="dxa"/>
            <w:vMerge/>
          </w:tcPr>
          <w:p w14:paraId="5F26F209" w14:textId="77777777" w:rsidR="00707639" w:rsidRPr="00BF2FB6" w:rsidRDefault="00707639" w:rsidP="00C125B9">
            <w:pPr>
              <w:rPr>
                <w:rFonts w:ascii="Tw Cen MT" w:hAnsi="Tw Cen MT" w:cstheme="minorHAnsi"/>
                <w:b/>
                <w:bCs/>
                <w:sz w:val="24"/>
                <w:szCs w:val="24"/>
              </w:rPr>
            </w:pPr>
          </w:p>
        </w:tc>
        <w:tc>
          <w:tcPr>
            <w:tcW w:w="2268" w:type="dxa"/>
            <w:gridSpan w:val="2"/>
            <w:vMerge/>
          </w:tcPr>
          <w:p w14:paraId="74202E44" w14:textId="77777777" w:rsidR="00707639" w:rsidRPr="00BF2FB6" w:rsidRDefault="00707639" w:rsidP="00C125B9">
            <w:pPr>
              <w:rPr>
                <w:rFonts w:ascii="Tw Cen MT" w:hAnsi="Tw Cen MT" w:cstheme="minorHAnsi"/>
                <w:b/>
                <w:bCs/>
                <w:sz w:val="24"/>
                <w:szCs w:val="24"/>
              </w:rPr>
            </w:pPr>
          </w:p>
        </w:tc>
      </w:tr>
    </w:tbl>
    <w:p w14:paraId="29AD8783" w14:textId="07E967F4" w:rsidR="00707639" w:rsidRDefault="00707639" w:rsidP="00E25346">
      <w:pPr>
        <w:rPr>
          <w:rFonts w:ascii="Tw Cen MT" w:hAnsi="Tw Cen MT" w:cstheme="minorHAnsi"/>
          <w:b/>
          <w:bCs/>
          <w:sz w:val="24"/>
          <w:szCs w:val="24"/>
        </w:rPr>
      </w:pPr>
    </w:p>
    <w:p w14:paraId="2A5C3A98" w14:textId="77777777" w:rsidR="00707639" w:rsidRPr="00ED3E69" w:rsidRDefault="00707639" w:rsidP="00707639">
      <w:pPr>
        <w:rPr>
          <w:rFonts w:ascii="Tw Cen MT" w:hAnsi="Tw Cen MT" w:cstheme="minorHAnsi"/>
          <w:b/>
          <w:bCs/>
          <w:sz w:val="28"/>
          <w:szCs w:val="28"/>
        </w:rPr>
      </w:pPr>
      <w:r>
        <w:rPr>
          <w:rFonts w:ascii="Tw Cen MT" w:hAnsi="Tw Cen MT" w:cstheme="minorHAnsi"/>
          <w:b/>
          <w:bCs/>
          <w:sz w:val="28"/>
          <w:szCs w:val="28"/>
        </w:rPr>
        <w:lastRenderedPageBreak/>
        <w:t>MATHEMATICS Key Stage 4 Foundation</w:t>
      </w:r>
    </w:p>
    <w:tbl>
      <w:tblPr>
        <w:tblStyle w:val="TableGrid"/>
        <w:tblW w:w="15446" w:type="dxa"/>
        <w:tblLook w:val="04A0" w:firstRow="1" w:lastRow="0" w:firstColumn="1" w:lastColumn="0" w:noHBand="0" w:noVBand="1"/>
      </w:tblPr>
      <w:tblGrid>
        <w:gridCol w:w="3668"/>
        <w:gridCol w:w="3898"/>
        <w:gridCol w:w="4364"/>
        <w:gridCol w:w="1341"/>
        <w:gridCol w:w="2175"/>
      </w:tblGrid>
      <w:tr w:rsidR="00707639" w:rsidRPr="00BF2FB6" w14:paraId="6C1479B3" w14:textId="77777777" w:rsidTr="003E42FF">
        <w:trPr>
          <w:trHeight w:val="1051"/>
        </w:trPr>
        <w:tc>
          <w:tcPr>
            <w:tcW w:w="3964" w:type="dxa"/>
          </w:tcPr>
          <w:p w14:paraId="2F4090E4" w14:textId="77777777" w:rsidR="00707639" w:rsidRPr="00BF2FB6" w:rsidRDefault="00707639" w:rsidP="00C125B9">
            <w:pPr>
              <w:rPr>
                <w:rFonts w:ascii="Tw Cen MT" w:hAnsi="Tw Cen MT" w:cstheme="minorHAnsi"/>
                <w:b/>
                <w:bCs/>
                <w:sz w:val="24"/>
                <w:szCs w:val="24"/>
              </w:rPr>
            </w:pPr>
            <w:r w:rsidRPr="00BF2FB6">
              <w:rPr>
                <w:rFonts w:ascii="Tw Cen MT" w:hAnsi="Tw Cen MT" w:cstheme="minorHAnsi"/>
                <w:b/>
                <w:bCs/>
                <w:sz w:val="24"/>
                <w:szCs w:val="24"/>
              </w:rPr>
              <w:t>Topic title:</w:t>
            </w:r>
          </w:p>
          <w:p w14:paraId="5B035318" w14:textId="1C55BB85" w:rsidR="00707639" w:rsidRPr="00D30B1B" w:rsidRDefault="00707639" w:rsidP="00C125B9">
            <w:pPr>
              <w:rPr>
                <w:rFonts w:ascii="Tw Cen MT" w:hAnsi="Tw Cen MT" w:cstheme="minorHAnsi"/>
                <w:sz w:val="32"/>
                <w:szCs w:val="32"/>
              </w:rPr>
            </w:pPr>
            <w:r>
              <w:rPr>
                <w:rFonts w:ascii="Tw Cen MT" w:hAnsi="Tw Cen MT" w:cstheme="minorHAnsi"/>
                <w:sz w:val="32"/>
                <w:szCs w:val="32"/>
              </w:rPr>
              <w:t>Unit 2</w:t>
            </w:r>
            <w:r w:rsidR="003F5C7F">
              <w:rPr>
                <w:rFonts w:ascii="Tw Cen MT" w:hAnsi="Tw Cen MT" w:cstheme="minorHAnsi"/>
                <w:sz w:val="32"/>
                <w:szCs w:val="32"/>
              </w:rPr>
              <w:t>0</w:t>
            </w:r>
            <w:r>
              <w:rPr>
                <w:rFonts w:ascii="Tw Cen MT" w:hAnsi="Tw Cen MT" w:cstheme="minorHAnsi"/>
                <w:sz w:val="32"/>
                <w:szCs w:val="32"/>
              </w:rPr>
              <w:t xml:space="preserve"> </w:t>
            </w:r>
            <w:r w:rsidR="003F5C7F">
              <w:rPr>
                <w:rFonts w:ascii="Tw Cen MT" w:hAnsi="Tw Cen MT" w:cstheme="minorHAnsi"/>
                <w:sz w:val="32"/>
                <w:szCs w:val="32"/>
              </w:rPr>
              <w:t xml:space="preserve">More </w:t>
            </w:r>
            <w:r>
              <w:rPr>
                <w:rFonts w:ascii="Tw Cen MT" w:hAnsi="Tw Cen MT" w:cstheme="minorHAnsi"/>
                <w:sz w:val="32"/>
                <w:szCs w:val="32"/>
              </w:rPr>
              <w:t>Algebra</w:t>
            </w:r>
          </w:p>
        </w:tc>
        <w:tc>
          <w:tcPr>
            <w:tcW w:w="4253" w:type="dxa"/>
          </w:tcPr>
          <w:p w14:paraId="29979883" w14:textId="0EE2E7CC" w:rsidR="00707639" w:rsidRPr="00467682" w:rsidRDefault="00707639" w:rsidP="00C125B9">
            <w:pPr>
              <w:rPr>
                <w:rFonts w:ascii="Tw Cen MT" w:hAnsi="Tw Cen MT" w:cstheme="minorHAnsi"/>
                <w:sz w:val="24"/>
                <w:szCs w:val="24"/>
              </w:rPr>
            </w:pPr>
            <w:r w:rsidRPr="00BF2FB6">
              <w:rPr>
                <w:rFonts w:ascii="Tw Cen MT" w:hAnsi="Tw Cen MT" w:cstheme="minorHAnsi"/>
                <w:b/>
                <w:bCs/>
                <w:sz w:val="24"/>
                <w:szCs w:val="24"/>
              </w:rPr>
              <w:t>Year</w:t>
            </w:r>
            <w:r>
              <w:rPr>
                <w:rFonts w:ascii="Tw Cen MT" w:hAnsi="Tw Cen MT" w:cstheme="minorHAnsi"/>
                <w:b/>
                <w:bCs/>
                <w:sz w:val="24"/>
                <w:szCs w:val="24"/>
              </w:rPr>
              <w:t>: 1</w:t>
            </w:r>
            <w:r w:rsidR="003F5C7F">
              <w:rPr>
                <w:rFonts w:ascii="Tw Cen MT" w:hAnsi="Tw Cen MT" w:cstheme="minorHAnsi"/>
                <w:b/>
                <w:bCs/>
                <w:sz w:val="24"/>
                <w:szCs w:val="24"/>
              </w:rPr>
              <w:t>1</w:t>
            </w:r>
            <w:r w:rsidRPr="00BF2FB6">
              <w:rPr>
                <w:rFonts w:ascii="Tw Cen MT" w:hAnsi="Tw Cen MT" w:cstheme="minorHAnsi"/>
                <w:b/>
                <w:bCs/>
                <w:sz w:val="24"/>
                <w:szCs w:val="24"/>
              </w:rPr>
              <w:br/>
              <w:t>Term:</w:t>
            </w:r>
            <w:r>
              <w:rPr>
                <w:rFonts w:ascii="Tw Cen MT" w:hAnsi="Tw Cen MT" w:cstheme="minorHAnsi"/>
                <w:b/>
                <w:bCs/>
                <w:sz w:val="24"/>
                <w:szCs w:val="24"/>
              </w:rPr>
              <w:t xml:space="preserve">  Autumn </w:t>
            </w:r>
            <w:r w:rsidR="003F5C7F">
              <w:rPr>
                <w:rFonts w:ascii="Tw Cen MT" w:hAnsi="Tw Cen MT" w:cstheme="minorHAnsi"/>
                <w:b/>
                <w:bCs/>
                <w:sz w:val="24"/>
                <w:szCs w:val="24"/>
              </w:rPr>
              <w:t>2</w:t>
            </w:r>
          </w:p>
        </w:tc>
        <w:tc>
          <w:tcPr>
            <w:tcW w:w="4678" w:type="dxa"/>
          </w:tcPr>
          <w:p w14:paraId="37C2966F"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w:t>
            </w:r>
            <w:r>
              <w:rPr>
                <w:rFonts w:ascii="Tw Cen MT" w:hAnsi="Tw Cen MT" w:cstheme="minorHAnsi"/>
                <w:b/>
                <w:bCs/>
                <w:sz w:val="24"/>
                <w:szCs w:val="24"/>
              </w:rPr>
              <w:t>:</w:t>
            </w:r>
          </w:p>
          <w:p w14:paraId="3F11E6AF" w14:textId="547B5CFC" w:rsidR="00707639" w:rsidRPr="008E6C12" w:rsidRDefault="007C5AB7" w:rsidP="00C125B9">
            <w:pPr>
              <w:rPr>
                <w:rFonts w:ascii="Tw Cen MT" w:hAnsi="Tw Cen MT" w:cstheme="minorHAnsi"/>
                <w:sz w:val="24"/>
                <w:szCs w:val="24"/>
              </w:rPr>
            </w:pPr>
            <w:r>
              <w:rPr>
                <w:rFonts w:ascii="Tw Cen MT" w:hAnsi="Tw Cen MT" w:cstheme="minorHAnsi"/>
                <w:sz w:val="24"/>
                <w:szCs w:val="24"/>
              </w:rPr>
              <w:t xml:space="preserve">To allow students to explore more advanced application of algebra </w:t>
            </w:r>
            <w:r w:rsidR="00F34B1D">
              <w:rPr>
                <w:rFonts w:ascii="Tw Cen MT" w:hAnsi="Tw Cen MT" w:cstheme="minorHAnsi"/>
                <w:sz w:val="24"/>
                <w:szCs w:val="24"/>
              </w:rPr>
              <w:t>following on from previous units.</w:t>
            </w:r>
          </w:p>
        </w:tc>
        <w:tc>
          <w:tcPr>
            <w:tcW w:w="2551" w:type="dxa"/>
            <w:gridSpan w:val="2"/>
            <w:tcBorders>
              <w:bottom w:val="single" w:sz="4" w:space="0" w:color="auto"/>
            </w:tcBorders>
          </w:tcPr>
          <w:p w14:paraId="2CCB908E"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Why we teach this here:</w:t>
            </w:r>
          </w:p>
          <w:p w14:paraId="18756E48" w14:textId="73611B3C" w:rsidR="00707639" w:rsidRPr="00467682" w:rsidRDefault="007C5AB7" w:rsidP="00C125B9">
            <w:pPr>
              <w:rPr>
                <w:rFonts w:ascii="Tw Cen MT" w:hAnsi="Tw Cen MT" w:cstheme="minorHAnsi"/>
                <w:sz w:val="24"/>
                <w:szCs w:val="24"/>
              </w:rPr>
            </w:pPr>
            <w:r>
              <w:rPr>
                <w:rFonts w:ascii="Tw Cen MT" w:hAnsi="Tw Cen MT" w:cstheme="minorHAnsi"/>
                <w:sz w:val="24"/>
                <w:szCs w:val="24"/>
              </w:rPr>
              <w:t>Application of previous topics in context at an advanced stage of the course.</w:t>
            </w:r>
          </w:p>
        </w:tc>
      </w:tr>
      <w:tr w:rsidR="00707639" w:rsidRPr="00BF2FB6" w14:paraId="52A8A15F" w14:textId="77777777" w:rsidTr="003E42FF">
        <w:trPr>
          <w:trHeight w:val="1164"/>
        </w:trPr>
        <w:tc>
          <w:tcPr>
            <w:tcW w:w="8217" w:type="dxa"/>
            <w:gridSpan w:val="2"/>
            <w:vMerge w:val="restart"/>
          </w:tcPr>
          <w:p w14:paraId="688DB50C" w14:textId="77777777" w:rsidR="00707639" w:rsidRPr="00ED0E55" w:rsidRDefault="00707639" w:rsidP="00C125B9">
            <w:pPr>
              <w:rPr>
                <w:rFonts w:ascii="Tw Cen MT" w:hAnsi="Tw Cen MT" w:cstheme="minorHAnsi"/>
                <w:b/>
                <w:bCs/>
              </w:rPr>
            </w:pPr>
            <w:r w:rsidRPr="00ED0E55">
              <w:rPr>
                <w:rFonts w:ascii="Tw Cen MT" w:hAnsi="Tw Cen MT" w:cstheme="minorHAnsi"/>
                <w:b/>
                <w:bCs/>
              </w:rPr>
              <w:t>Big questions:</w:t>
            </w:r>
          </w:p>
          <w:p w14:paraId="3A8042F0" w14:textId="77777777" w:rsidR="00707639" w:rsidRPr="00ED0E55" w:rsidRDefault="00F82147" w:rsidP="00C125B9">
            <w:pPr>
              <w:pStyle w:val="ListParagraph"/>
              <w:numPr>
                <w:ilvl w:val="0"/>
                <w:numId w:val="22"/>
              </w:numPr>
              <w:tabs>
                <w:tab w:val="center" w:pos="2512"/>
              </w:tabs>
              <w:rPr>
                <w:rFonts w:ascii="Tw Cen MT" w:hAnsi="Tw Cen MT" w:cstheme="minorHAnsi"/>
              </w:rPr>
            </w:pPr>
            <w:r w:rsidRPr="00ED0E55">
              <w:rPr>
                <w:rFonts w:ascii="Tw Cen MT" w:hAnsi="Tw Cen MT" w:cstheme="minorHAnsi"/>
              </w:rPr>
              <w:t>What are the practical uses of simultaneous equations?</w:t>
            </w:r>
          </w:p>
          <w:p w14:paraId="4A72E83D" w14:textId="77777777" w:rsidR="00F82147" w:rsidRPr="00ED0E55" w:rsidRDefault="007F7CA4" w:rsidP="00C125B9">
            <w:pPr>
              <w:pStyle w:val="ListParagraph"/>
              <w:numPr>
                <w:ilvl w:val="0"/>
                <w:numId w:val="22"/>
              </w:numPr>
              <w:tabs>
                <w:tab w:val="center" w:pos="2512"/>
              </w:tabs>
              <w:rPr>
                <w:rFonts w:ascii="Tw Cen MT" w:hAnsi="Tw Cen MT" w:cstheme="minorHAnsi"/>
              </w:rPr>
            </w:pPr>
            <w:r w:rsidRPr="00ED0E55">
              <w:rPr>
                <w:rFonts w:ascii="Tw Cen MT" w:hAnsi="Tw Cen MT" w:cstheme="minorHAnsi"/>
              </w:rPr>
              <w:t>How can you describe the difference between an equation and an identity?</w:t>
            </w:r>
          </w:p>
          <w:p w14:paraId="2700C19C" w14:textId="77777777" w:rsidR="007F7CA4" w:rsidRPr="00ED0E55" w:rsidRDefault="00843D42" w:rsidP="00C125B9">
            <w:pPr>
              <w:pStyle w:val="ListParagraph"/>
              <w:numPr>
                <w:ilvl w:val="0"/>
                <w:numId w:val="22"/>
              </w:numPr>
              <w:tabs>
                <w:tab w:val="center" w:pos="2512"/>
              </w:tabs>
              <w:rPr>
                <w:rFonts w:ascii="Tw Cen MT" w:hAnsi="Tw Cen MT" w:cstheme="minorHAnsi"/>
              </w:rPr>
            </w:pPr>
            <w:r w:rsidRPr="00ED0E55">
              <w:rPr>
                <w:rFonts w:ascii="Tw Cen MT" w:hAnsi="Tw Cen MT" w:cstheme="minorHAnsi"/>
              </w:rPr>
              <w:t>What do you need to remember when you change the subject of a formula involving the use of square roots and squares?</w:t>
            </w:r>
          </w:p>
          <w:p w14:paraId="40550A46" w14:textId="77777777" w:rsidR="00843D42" w:rsidRPr="00ED0E55" w:rsidRDefault="005F0A2F" w:rsidP="00C125B9">
            <w:pPr>
              <w:pStyle w:val="ListParagraph"/>
              <w:numPr>
                <w:ilvl w:val="0"/>
                <w:numId w:val="22"/>
              </w:numPr>
              <w:tabs>
                <w:tab w:val="center" w:pos="2512"/>
              </w:tabs>
              <w:rPr>
                <w:rFonts w:ascii="Tw Cen MT" w:hAnsi="Tw Cen MT" w:cstheme="minorHAnsi"/>
              </w:rPr>
            </w:pPr>
            <w:r w:rsidRPr="00ED0E55">
              <w:rPr>
                <w:rFonts w:ascii="Tw Cen MT" w:hAnsi="Tw Cen MT" w:cstheme="minorHAnsi"/>
              </w:rPr>
              <w:t>How can you prove that a number is even using algebraic methods?</w:t>
            </w:r>
          </w:p>
          <w:p w14:paraId="1F67724A" w14:textId="3E140727" w:rsidR="005F0A2F" w:rsidRPr="008140F3" w:rsidRDefault="00EF6A4C" w:rsidP="00C125B9">
            <w:pPr>
              <w:pStyle w:val="ListParagraph"/>
              <w:numPr>
                <w:ilvl w:val="0"/>
                <w:numId w:val="22"/>
              </w:numPr>
              <w:tabs>
                <w:tab w:val="center" w:pos="2512"/>
              </w:tabs>
              <w:rPr>
                <w:rFonts w:ascii="Tw Cen MT" w:hAnsi="Tw Cen MT" w:cstheme="minorHAnsi"/>
                <w:sz w:val="24"/>
                <w:szCs w:val="24"/>
              </w:rPr>
            </w:pPr>
            <w:r w:rsidRPr="00ED0E55">
              <w:rPr>
                <w:rFonts w:ascii="Tw Cen MT" w:hAnsi="Tw Cen MT" w:cstheme="minorHAnsi"/>
              </w:rPr>
              <w:t>How can you eliminate a variable in a set of simultaneous equations?</w:t>
            </w:r>
          </w:p>
        </w:tc>
        <w:tc>
          <w:tcPr>
            <w:tcW w:w="4678" w:type="dxa"/>
          </w:tcPr>
          <w:p w14:paraId="5E984E0F" w14:textId="77777777" w:rsidR="00707639" w:rsidRPr="0038290D" w:rsidRDefault="00707639" w:rsidP="00C125B9">
            <w:pPr>
              <w:rPr>
                <w:rFonts w:ascii="Tw Cen MT" w:hAnsi="Tw Cen MT" w:cstheme="minorHAnsi"/>
                <w:sz w:val="24"/>
                <w:szCs w:val="24"/>
              </w:rPr>
            </w:pPr>
            <w:r>
              <w:rPr>
                <w:rFonts w:ascii="Tw Cen MT" w:hAnsi="Tw Cen MT" w:cstheme="minorHAnsi"/>
                <w:b/>
                <w:bCs/>
                <w:sz w:val="24"/>
                <w:szCs w:val="24"/>
              </w:rPr>
              <w:t>Builds on previous topics:</w:t>
            </w:r>
          </w:p>
          <w:p w14:paraId="4E105D64" w14:textId="537C5F1E" w:rsidR="003E42FF" w:rsidRPr="003E42FF" w:rsidRDefault="003E42FF" w:rsidP="003E42FF">
            <w:pPr>
              <w:rPr>
                <w:rFonts w:ascii="Tw Cen MT" w:hAnsi="Tw Cen MT" w:cstheme="minorHAnsi"/>
                <w:sz w:val="20"/>
                <w:szCs w:val="20"/>
              </w:rPr>
            </w:pPr>
            <w:r w:rsidRPr="003E42FF">
              <w:rPr>
                <w:rFonts w:ascii="Tw Cen MT" w:hAnsi="Tw Cen MT" w:cstheme="minorHAnsi"/>
                <w:sz w:val="20"/>
                <w:szCs w:val="20"/>
              </w:rPr>
              <w:t>Students should be able to draw linear graphs.</w:t>
            </w:r>
            <w:r w:rsidRPr="003E42FF">
              <w:rPr>
                <w:rFonts w:ascii="Tw Cen MT" w:hAnsi="Tw Cen MT" w:cstheme="minorHAnsi"/>
                <w:sz w:val="20"/>
                <w:szCs w:val="20"/>
              </w:rPr>
              <w:t xml:space="preserve"> </w:t>
            </w:r>
            <w:r w:rsidRPr="003E42FF">
              <w:rPr>
                <w:rFonts w:ascii="Tw Cen MT" w:hAnsi="Tw Cen MT" w:cstheme="minorHAnsi"/>
                <w:sz w:val="20"/>
                <w:szCs w:val="20"/>
              </w:rPr>
              <w:t>Students should be able to plot coordinates and sketch simple functions with a table of values.</w:t>
            </w:r>
            <w:r w:rsidRPr="003E42FF">
              <w:rPr>
                <w:rFonts w:ascii="Tw Cen MT" w:hAnsi="Tw Cen MT" w:cstheme="minorHAnsi"/>
                <w:sz w:val="20"/>
                <w:szCs w:val="20"/>
              </w:rPr>
              <w:t xml:space="preserve"> </w:t>
            </w:r>
            <w:r w:rsidRPr="003E42FF">
              <w:rPr>
                <w:rFonts w:ascii="Tw Cen MT" w:hAnsi="Tw Cen MT" w:cstheme="minorHAnsi"/>
                <w:sz w:val="20"/>
                <w:szCs w:val="20"/>
              </w:rPr>
              <w:t>Students should be able to substitute into and solve equations.</w:t>
            </w:r>
          </w:p>
          <w:p w14:paraId="13F772BD" w14:textId="16F83F58" w:rsidR="00707639" w:rsidRPr="008E6C12" w:rsidRDefault="003E42FF" w:rsidP="003E42FF">
            <w:pPr>
              <w:rPr>
                <w:rFonts w:ascii="Tw Cen MT" w:hAnsi="Tw Cen MT" w:cstheme="minorHAnsi"/>
                <w:b/>
                <w:bCs/>
                <w:sz w:val="24"/>
                <w:szCs w:val="24"/>
              </w:rPr>
            </w:pPr>
            <w:r w:rsidRPr="003E42FF">
              <w:rPr>
                <w:rFonts w:ascii="Tw Cen MT" w:hAnsi="Tw Cen MT" w:cstheme="minorHAnsi"/>
                <w:sz w:val="20"/>
                <w:szCs w:val="20"/>
              </w:rPr>
              <w:t>Students should have experience of using formulae.</w:t>
            </w:r>
            <w:r w:rsidRPr="003E42FF">
              <w:rPr>
                <w:rFonts w:ascii="Tw Cen MT" w:hAnsi="Tw Cen MT" w:cstheme="minorHAnsi"/>
                <w:sz w:val="20"/>
                <w:szCs w:val="20"/>
              </w:rPr>
              <w:t xml:space="preserve"> </w:t>
            </w:r>
            <w:r w:rsidRPr="003E42FF">
              <w:rPr>
                <w:rFonts w:ascii="Tw Cen MT" w:hAnsi="Tw Cen MT" w:cstheme="minorHAnsi"/>
                <w:sz w:val="20"/>
                <w:szCs w:val="20"/>
              </w:rPr>
              <w:t>Students should recall and use the hierarchy of operations and use of inequality symbols.</w:t>
            </w:r>
          </w:p>
        </w:tc>
        <w:tc>
          <w:tcPr>
            <w:tcW w:w="2551" w:type="dxa"/>
            <w:gridSpan w:val="2"/>
            <w:tcBorders>
              <w:bottom w:val="single" w:sz="4" w:space="0" w:color="auto"/>
            </w:tcBorders>
          </w:tcPr>
          <w:p w14:paraId="16F9759C" w14:textId="77777777" w:rsidR="00707639" w:rsidRDefault="00707639" w:rsidP="00C125B9">
            <w:pPr>
              <w:rPr>
                <w:rFonts w:ascii="Tw Cen MT" w:hAnsi="Tw Cen MT" w:cstheme="minorHAnsi"/>
                <w:b/>
                <w:bCs/>
                <w:sz w:val="24"/>
                <w:szCs w:val="24"/>
              </w:rPr>
            </w:pPr>
            <w:r w:rsidRPr="00467682">
              <w:rPr>
                <w:rFonts w:ascii="Tw Cen MT" w:hAnsi="Tw Cen MT" w:cstheme="minorHAnsi"/>
                <w:b/>
                <w:bCs/>
                <w:sz w:val="24"/>
                <w:szCs w:val="24"/>
              </w:rPr>
              <w:t>Links to future topics:</w:t>
            </w:r>
          </w:p>
          <w:p w14:paraId="7B2196F1" w14:textId="6F04CDD8" w:rsidR="00707639" w:rsidRPr="00BF2FB6" w:rsidRDefault="00772F9F" w:rsidP="00C125B9">
            <w:pPr>
              <w:rPr>
                <w:rFonts w:ascii="Tw Cen MT" w:hAnsi="Tw Cen MT" w:cstheme="minorHAnsi"/>
                <w:sz w:val="24"/>
                <w:szCs w:val="24"/>
              </w:rPr>
            </w:pPr>
            <w:r>
              <w:rPr>
                <w:rFonts w:ascii="Tw Cen MT" w:hAnsi="Tw Cen MT" w:cstheme="minorHAnsi"/>
                <w:sz w:val="24"/>
                <w:szCs w:val="24"/>
              </w:rPr>
              <w:t>n/a</w:t>
            </w:r>
          </w:p>
        </w:tc>
      </w:tr>
      <w:tr w:rsidR="00772F9F" w:rsidRPr="00BF2FB6" w14:paraId="573E0B59" w14:textId="77777777" w:rsidTr="007F3988">
        <w:trPr>
          <w:trHeight w:val="293"/>
        </w:trPr>
        <w:tc>
          <w:tcPr>
            <w:tcW w:w="8217" w:type="dxa"/>
            <w:gridSpan w:val="2"/>
            <w:vMerge/>
          </w:tcPr>
          <w:p w14:paraId="2A43A33D" w14:textId="77777777" w:rsidR="00772F9F" w:rsidRPr="00BF2FB6" w:rsidRDefault="00772F9F" w:rsidP="00C125B9">
            <w:pPr>
              <w:rPr>
                <w:rFonts w:ascii="Tw Cen MT" w:hAnsi="Tw Cen MT" w:cstheme="minorHAnsi"/>
                <w:b/>
                <w:bCs/>
                <w:sz w:val="24"/>
                <w:szCs w:val="24"/>
              </w:rPr>
            </w:pPr>
          </w:p>
        </w:tc>
        <w:tc>
          <w:tcPr>
            <w:tcW w:w="7229" w:type="dxa"/>
            <w:gridSpan w:val="3"/>
            <w:vMerge w:val="restart"/>
          </w:tcPr>
          <w:p w14:paraId="2D5EDCB6" w14:textId="77777777" w:rsidR="00772F9F" w:rsidRDefault="00772F9F" w:rsidP="00C125B9">
            <w:pPr>
              <w:rPr>
                <w:rFonts w:ascii="Tw Cen MT" w:hAnsi="Tw Cen MT" w:cstheme="minorHAnsi"/>
                <w:b/>
                <w:bCs/>
                <w:sz w:val="24"/>
                <w:szCs w:val="24"/>
              </w:rPr>
            </w:pPr>
            <w:r w:rsidRPr="00BF2FB6">
              <w:rPr>
                <w:rFonts w:ascii="Tw Cen MT" w:hAnsi="Tw Cen MT" w:cstheme="minorHAnsi"/>
                <w:b/>
                <w:bCs/>
                <w:sz w:val="24"/>
                <w:szCs w:val="24"/>
              </w:rPr>
              <w:t>Key knowledge:</w:t>
            </w:r>
          </w:p>
          <w:p w14:paraId="045EF4CD" w14:textId="77777777" w:rsid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Graphs of cubic and reciprocal functions</w:t>
            </w:r>
          </w:p>
          <w:p w14:paraId="1FA71C7A" w14:textId="77777777" w:rsid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Non-linear graphs</w:t>
            </w:r>
          </w:p>
          <w:p w14:paraId="6E13096B" w14:textId="77777777" w:rsid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Solving simultaneous equations graphically</w:t>
            </w:r>
          </w:p>
          <w:p w14:paraId="1F66C5D2" w14:textId="77777777" w:rsid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 xml:space="preserve">Solving simultaneous equations </w:t>
            </w:r>
            <w:r>
              <w:rPr>
                <w:rFonts w:ascii="Tw Cen MT" w:hAnsi="Tw Cen MT" w:cstheme="minorHAnsi"/>
                <w:sz w:val="24"/>
                <w:szCs w:val="24"/>
              </w:rPr>
              <w:t>algebraically</w:t>
            </w:r>
          </w:p>
          <w:p w14:paraId="1C254DA2" w14:textId="77777777" w:rsid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Rearranging formulae</w:t>
            </w:r>
          </w:p>
          <w:p w14:paraId="5AFDD76B" w14:textId="14FE007C" w:rsidR="00772F9F" w:rsidRPr="00772F9F" w:rsidRDefault="00772F9F" w:rsidP="00772F9F">
            <w:pPr>
              <w:pStyle w:val="ListParagraph"/>
              <w:numPr>
                <w:ilvl w:val="0"/>
                <w:numId w:val="22"/>
              </w:numPr>
              <w:rPr>
                <w:rFonts w:ascii="Tw Cen MT" w:hAnsi="Tw Cen MT" w:cstheme="minorHAnsi"/>
                <w:sz w:val="24"/>
                <w:szCs w:val="24"/>
              </w:rPr>
            </w:pPr>
            <w:r>
              <w:rPr>
                <w:rFonts w:ascii="Tw Cen MT" w:hAnsi="Tw Cen MT" w:cstheme="minorHAnsi"/>
                <w:sz w:val="24"/>
                <w:szCs w:val="24"/>
              </w:rPr>
              <w:t>Proof</w:t>
            </w:r>
          </w:p>
        </w:tc>
      </w:tr>
      <w:tr w:rsidR="00772F9F" w:rsidRPr="00BF2FB6" w14:paraId="4BEB87C4" w14:textId="77777777" w:rsidTr="007F3988">
        <w:trPr>
          <w:trHeight w:val="1928"/>
        </w:trPr>
        <w:tc>
          <w:tcPr>
            <w:tcW w:w="8217" w:type="dxa"/>
            <w:gridSpan w:val="2"/>
          </w:tcPr>
          <w:p w14:paraId="02462941" w14:textId="77777777" w:rsidR="00772F9F" w:rsidRPr="00ED0E55" w:rsidRDefault="00772F9F" w:rsidP="00C125B9">
            <w:pPr>
              <w:rPr>
                <w:rFonts w:ascii="Tw Cen MT" w:hAnsi="Tw Cen MT" w:cstheme="minorHAnsi"/>
                <w:sz w:val="20"/>
                <w:szCs w:val="20"/>
              </w:rPr>
            </w:pPr>
            <w:r w:rsidRPr="00ED0E55">
              <w:rPr>
                <w:rFonts w:ascii="Tw Cen MT" w:hAnsi="Tw Cen MT" w:cstheme="minorHAnsi"/>
                <w:sz w:val="20"/>
                <w:szCs w:val="20"/>
              </w:rPr>
              <w:t>Skills developed:</w:t>
            </w:r>
          </w:p>
          <w:p w14:paraId="28CE33F1"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Know the difference between an equation and an identity and use and understand the ≠ symbol;</w:t>
            </w:r>
          </w:p>
          <w:p w14:paraId="09AB5AE1"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Change the subject of a formula involving the use of square roots and squares;</w:t>
            </w:r>
          </w:p>
          <w:p w14:paraId="0DCA114E"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Answer ‘show that’ questions using consecutive integers (</w:t>
            </w:r>
            <m:oMath>
              <m:r>
                <w:rPr>
                  <w:rFonts w:ascii="Cambria Math" w:hAnsi="Cambria Math" w:cstheme="minorHAnsi"/>
                  <w:sz w:val="20"/>
                  <w:szCs w:val="20"/>
                </w:rPr>
                <m:t>n</m:t>
              </m:r>
            </m:oMath>
            <w:r w:rsidRPr="00ED0E55">
              <w:rPr>
                <w:rFonts w:ascii="Tw Cen MT" w:hAnsi="Tw Cen MT" w:cstheme="minorHAnsi"/>
                <w:sz w:val="20"/>
                <w:szCs w:val="20"/>
              </w:rPr>
              <w:t xml:space="preserve">, </w:t>
            </w:r>
            <m:oMath>
              <m:r>
                <w:rPr>
                  <w:rFonts w:ascii="Cambria Math" w:hAnsi="Cambria Math" w:cstheme="minorHAnsi"/>
                  <w:sz w:val="20"/>
                  <w:szCs w:val="20"/>
                </w:rPr>
                <m:t>n</m:t>
              </m:r>
            </m:oMath>
            <w:r w:rsidRPr="00ED0E55">
              <w:rPr>
                <w:rFonts w:ascii="Tw Cen MT" w:hAnsi="Tw Cen MT" w:cstheme="minorHAnsi"/>
                <w:sz w:val="20"/>
                <w:szCs w:val="20"/>
              </w:rPr>
              <w:t xml:space="preserve"> + 1), squares </w:t>
            </w:r>
            <m:oMath>
              <m:r>
                <w:rPr>
                  <w:rFonts w:ascii="Cambria Math" w:hAnsi="Cambria Math" w:cstheme="minorHAnsi"/>
                  <w:sz w:val="20"/>
                  <w:szCs w:val="20"/>
                </w:rPr>
                <m:t>a</m:t>
              </m:r>
            </m:oMath>
            <w:r w:rsidRPr="00ED0E55">
              <w:rPr>
                <w:rFonts w:ascii="Tw Cen MT" w:hAnsi="Tw Cen MT" w:cstheme="minorHAnsi"/>
                <w:sz w:val="20"/>
                <w:szCs w:val="20"/>
              </w:rPr>
              <w:t xml:space="preserve">2, </w:t>
            </w:r>
            <m:oMath>
              <m:r>
                <w:rPr>
                  <w:rFonts w:ascii="Cambria Math" w:hAnsi="Cambria Math" w:cstheme="minorHAnsi"/>
                  <w:sz w:val="20"/>
                  <w:szCs w:val="20"/>
                </w:rPr>
                <m:t>b</m:t>
              </m:r>
            </m:oMath>
            <w:r w:rsidRPr="00ED0E55">
              <w:rPr>
                <w:rFonts w:ascii="Tw Cen MT" w:hAnsi="Tw Cen MT" w:cstheme="minorHAnsi"/>
                <w:sz w:val="20"/>
                <w:szCs w:val="20"/>
              </w:rPr>
              <w:t>2, even numbers 2</w:t>
            </w:r>
            <m:oMath>
              <m:r>
                <w:rPr>
                  <w:rFonts w:ascii="Cambria Math" w:hAnsi="Cambria Math" w:cstheme="minorHAnsi"/>
                  <w:sz w:val="20"/>
                  <w:szCs w:val="20"/>
                </w:rPr>
                <m:t>n</m:t>
              </m:r>
            </m:oMath>
            <w:r w:rsidRPr="00ED0E55">
              <w:rPr>
                <w:rFonts w:ascii="Tw Cen MT" w:hAnsi="Tw Cen MT" w:cstheme="minorHAnsi"/>
                <w:sz w:val="20"/>
                <w:szCs w:val="20"/>
              </w:rPr>
              <w:t>, and odd numbers 2</w:t>
            </w:r>
            <m:oMath>
              <m:r>
                <w:rPr>
                  <w:rFonts w:ascii="Cambria Math" w:hAnsi="Cambria Math" w:cstheme="minorHAnsi"/>
                  <w:sz w:val="20"/>
                  <w:szCs w:val="20"/>
                </w:rPr>
                <m:t>n</m:t>
              </m:r>
            </m:oMath>
            <w:r w:rsidRPr="00ED0E55">
              <w:rPr>
                <w:rFonts w:ascii="Tw Cen MT" w:hAnsi="Tw Cen MT" w:cstheme="minorHAnsi"/>
                <w:sz w:val="20"/>
                <w:szCs w:val="20"/>
              </w:rPr>
              <w:t xml:space="preserve"> +1;</w:t>
            </w:r>
          </w:p>
          <w:p w14:paraId="1C068D38"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Solve problems involving inverse proportion using graphs, and read values from graphs;</w:t>
            </w:r>
          </w:p>
          <w:p w14:paraId="42645371"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Find the equation of the line through two given points;</w:t>
            </w:r>
          </w:p>
          <w:p w14:paraId="1DE1F570"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Recognise, sketch and interpret graphs of simple cubic functions;</w:t>
            </w:r>
          </w:p>
          <w:p w14:paraId="009185EF"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 xml:space="preserve">Recognise, sketch and interpret graphs of the reciprocal function </w:t>
            </w:r>
            <m:oMath>
              <m:r>
                <w:rPr>
                  <w:rFonts w:ascii="Cambria Math" w:hAnsi="Cambria Math" w:cstheme="minorHAnsi"/>
                  <w:sz w:val="20"/>
                  <w:szCs w:val="20"/>
                </w:rPr>
                <m:t>y</m:t>
              </m:r>
              <m:r>
                <m:rPr>
                  <m:sty m:val="p"/>
                </m:rPr>
                <w:rPr>
                  <w:rFonts w:ascii="Cambria Math" w:hAnsi="Cambria Math" w:cstheme="minorHAnsi"/>
                  <w:sz w:val="20"/>
                  <w:szCs w:val="20"/>
                </w:rPr>
                <m:t>=</m:t>
              </m:r>
              <m:f>
                <m:fPr>
                  <m:ctrlPr>
                    <w:rPr>
                      <w:rFonts w:ascii="Cambria Math" w:hAnsi="Cambria Math" w:cstheme="minorHAnsi"/>
                      <w:sz w:val="20"/>
                      <w:szCs w:val="20"/>
                    </w:rPr>
                  </m:ctrlPr>
                </m:fPr>
                <m:num>
                  <m:r>
                    <m:rPr>
                      <m:sty m:val="p"/>
                    </m:rPr>
                    <w:rPr>
                      <w:rFonts w:ascii="Cambria Math" w:hAnsi="Cambria Math" w:cstheme="minorHAnsi"/>
                      <w:sz w:val="20"/>
                      <w:szCs w:val="20"/>
                    </w:rPr>
                    <m:t>1</m:t>
                  </m:r>
                </m:num>
                <m:den>
                  <m:r>
                    <w:rPr>
                      <w:rFonts w:ascii="Cambria Math" w:hAnsi="Cambria Math" w:cstheme="minorHAnsi"/>
                      <w:sz w:val="20"/>
                      <w:szCs w:val="20"/>
                    </w:rPr>
                    <m:t>x</m:t>
                  </m:r>
                </m:den>
              </m:f>
            </m:oMath>
            <w:r w:rsidRPr="00ED0E55">
              <w:rPr>
                <w:rFonts w:ascii="Tw Cen MT" w:hAnsi="Tw Cen MT" w:cstheme="minorHAnsi"/>
                <w:sz w:val="20"/>
                <w:szCs w:val="20"/>
              </w:rPr>
              <w:t xml:space="preserve"> with </w:t>
            </w:r>
            <m:oMath>
              <m:r>
                <w:rPr>
                  <w:rFonts w:ascii="Cambria Math" w:hAnsi="Cambria Math" w:cstheme="minorHAnsi"/>
                  <w:sz w:val="20"/>
                  <w:szCs w:val="20"/>
                </w:rPr>
                <m:t>x</m:t>
              </m:r>
            </m:oMath>
            <w:r w:rsidRPr="00ED0E55">
              <w:rPr>
                <w:rFonts w:ascii="Tw Cen MT" w:hAnsi="Tw Cen MT" w:cstheme="minorHAnsi"/>
                <w:sz w:val="20"/>
                <w:szCs w:val="20"/>
              </w:rPr>
              <w:t xml:space="preserve"> ≠ 0;</w:t>
            </w:r>
          </w:p>
          <w:p w14:paraId="69CBD6CC"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Use graphical representations of inverse proportion to solve problems in context;</w:t>
            </w:r>
          </w:p>
          <w:p w14:paraId="4BFC3A0F"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 xml:space="preserve">identify and interpret the gradient from an equation </w:t>
            </w:r>
            <m:oMath>
              <m:r>
                <w:rPr>
                  <w:rFonts w:ascii="Cambria Math" w:hAnsi="Cambria Math" w:cstheme="minorHAnsi"/>
                  <w:sz w:val="20"/>
                  <w:szCs w:val="20"/>
                </w:rPr>
                <m:t>ax</m:t>
              </m:r>
            </m:oMath>
            <w:r w:rsidRPr="00ED0E55">
              <w:rPr>
                <w:rFonts w:ascii="Tw Cen MT" w:hAnsi="Tw Cen MT" w:cstheme="minorHAnsi"/>
                <w:sz w:val="20"/>
                <w:szCs w:val="20"/>
              </w:rPr>
              <w:t xml:space="preserve"> + </w:t>
            </w:r>
            <m:oMath>
              <m:r>
                <w:rPr>
                  <w:rFonts w:ascii="Cambria Math" w:hAnsi="Cambria Math" w:cstheme="minorHAnsi"/>
                  <w:sz w:val="20"/>
                  <w:szCs w:val="20"/>
                </w:rPr>
                <m:t>by</m:t>
              </m:r>
            </m:oMath>
            <w:r w:rsidRPr="00ED0E55">
              <w:rPr>
                <w:rFonts w:ascii="Tw Cen MT" w:hAnsi="Tw Cen MT" w:cstheme="minorHAnsi"/>
                <w:sz w:val="20"/>
                <w:szCs w:val="20"/>
              </w:rPr>
              <w:t xml:space="preserve"> = </w:t>
            </w:r>
            <m:oMath>
              <m:r>
                <w:rPr>
                  <w:rFonts w:ascii="Cambria Math" w:hAnsi="Cambria Math" w:cstheme="minorHAnsi"/>
                  <w:sz w:val="20"/>
                  <w:szCs w:val="20"/>
                </w:rPr>
                <m:t>c</m:t>
              </m:r>
            </m:oMath>
            <w:r w:rsidRPr="00ED0E55">
              <w:rPr>
                <w:rFonts w:ascii="Tw Cen MT" w:hAnsi="Tw Cen MT" w:cstheme="minorHAnsi"/>
                <w:sz w:val="20"/>
                <w:szCs w:val="20"/>
              </w:rPr>
              <w:t>;</w:t>
            </w:r>
          </w:p>
          <w:p w14:paraId="264C309C" w14:textId="77777777"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Write simultaneous equations to represent a situation;</w:t>
            </w:r>
          </w:p>
          <w:p w14:paraId="58A966DF" w14:textId="4BCB8BC3" w:rsidR="00772F9F" w:rsidRPr="00ED0E55" w:rsidRDefault="00772F9F" w:rsidP="00ED0E55">
            <w:pPr>
              <w:pStyle w:val="ListParagraph"/>
              <w:numPr>
                <w:ilvl w:val="0"/>
                <w:numId w:val="22"/>
              </w:numPr>
              <w:tabs>
                <w:tab w:val="center" w:pos="2512"/>
              </w:tabs>
              <w:rPr>
                <w:rFonts w:ascii="Tw Cen MT" w:hAnsi="Tw Cen MT" w:cstheme="minorHAnsi"/>
                <w:sz w:val="20"/>
                <w:szCs w:val="20"/>
              </w:rPr>
            </w:pPr>
            <w:r w:rsidRPr="00ED0E55">
              <w:rPr>
                <w:rFonts w:ascii="Tw Cen MT" w:hAnsi="Tw Cen MT" w:cstheme="minorHAnsi"/>
                <w:sz w:val="20"/>
                <w:szCs w:val="20"/>
              </w:rPr>
              <w:t>Solve simultaneous equations (linear/linear) algebraically and graphically;</w:t>
            </w:r>
          </w:p>
        </w:tc>
        <w:tc>
          <w:tcPr>
            <w:tcW w:w="7229" w:type="dxa"/>
            <w:gridSpan w:val="3"/>
            <w:vMerge/>
          </w:tcPr>
          <w:p w14:paraId="231DDE72" w14:textId="77777777" w:rsidR="00772F9F" w:rsidRPr="00BF2FB6" w:rsidRDefault="00772F9F" w:rsidP="00C125B9">
            <w:pPr>
              <w:rPr>
                <w:rFonts w:ascii="Tw Cen MT" w:hAnsi="Tw Cen MT" w:cstheme="minorHAnsi"/>
                <w:b/>
                <w:bCs/>
                <w:sz w:val="24"/>
                <w:szCs w:val="24"/>
              </w:rPr>
            </w:pPr>
          </w:p>
        </w:tc>
      </w:tr>
      <w:tr w:rsidR="00707639" w:rsidRPr="00BF2FB6" w14:paraId="246DA065" w14:textId="77777777" w:rsidTr="003E42FF">
        <w:tc>
          <w:tcPr>
            <w:tcW w:w="8217" w:type="dxa"/>
            <w:gridSpan w:val="2"/>
          </w:tcPr>
          <w:p w14:paraId="25C44791" w14:textId="77777777" w:rsidR="00707639" w:rsidRPr="000F434B" w:rsidRDefault="00707639" w:rsidP="00C125B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75FA4596" w14:textId="438D3A35" w:rsidR="00707639" w:rsidRDefault="00CE5335" w:rsidP="00C125B9">
            <w:pPr>
              <w:rPr>
                <w:rFonts w:ascii="Tw Cen MT" w:hAnsi="Tw Cen MT" w:cstheme="minorHAnsi"/>
                <w:b/>
                <w:bCs/>
                <w:sz w:val="24"/>
                <w:szCs w:val="24"/>
              </w:rPr>
            </w:pPr>
            <w:r>
              <w:rPr>
                <w:rFonts w:ascii="Tw Cen MT" w:hAnsi="Tw Cen MT" w:cstheme="minorHAnsi"/>
                <w:sz w:val="24"/>
                <w:szCs w:val="24"/>
              </w:rPr>
              <w:t>Quick 5s/</w:t>
            </w:r>
            <w:r w:rsidRPr="009F3E20">
              <w:rPr>
                <w:rFonts w:ascii="Tw Cen MT" w:hAnsi="Tw Cen MT" w:cstheme="minorHAnsi"/>
                <w:sz w:val="24"/>
                <w:szCs w:val="24"/>
              </w:rPr>
              <w:t>End of topic mini-tests</w:t>
            </w:r>
            <w:r w:rsidR="00707639" w:rsidRPr="00BF2FB6">
              <w:rPr>
                <w:rFonts w:ascii="Tw Cen MT" w:hAnsi="Tw Cen MT" w:cstheme="minorHAnsi"/>
                <w:b/>
                <w:bCs/>
                <w:sz w:val="24"/>
                <w:szCs w:val="24"/>
              </w:rPr>
              <w:br/>
              <w:t>Termly summative</w:t>
            </w:r>
            <w:r w:rsidR="00707639">
              <w:rPr>
                <w:rFonts w:ascii="Tw Cen MT" w:hAnsi="Tw Cen MT" w:cstheme="minorHAnsi"/>
                <w:b/>
                <w:bCs/>
                <w:sz w:val="24"/>
                <w:szCs w:val="24"/>
              </w:rPr>
              <w:t xml:space="preserve"> assessment</w:t>
            </w:r>
            <w:r w:rsidR="00707639" w:rsidRPr="00BF2FB6">
              <w:rPr>
                <w:rFonts w:ascii="Tw Cen MT" w:hAnsi="Tw Cen MT" w:cstheme="minorHAnsi"/>
                <w:b/>
                <w:bCs/>
                <w:sz w:val="24"/>
                <w:szCs w:val="24"/>
              </w:rPr>
              <w:t>:</w:t>
            </w:r>
            <w:r w:rsidR="00707639">
              <w:rPr>
                <w:rFonts w:ascii="Tw Cen MT" w:hAnsi="Tw Cen MT" w:cstheme="minorHAnsi"/>
                <w:b/>
                <w:bCs/>
                <w:sz w:val="24"/>
                <w:szCs w:val="24"/>
              </w:rPr>
              <w:t xml:space="preserve"> </w:t>
            </w:r>
          </w:p>
          <w:p w14:paraId="1D4C8960" w14:textId="77777777" w:rsidR="00707639" w:rsidRPr="009F3E20" w:rsidRDefault="00707639" w:rsidP="00C125B9">
            <w:pPr>
              <w:rPr>
                <w:rFonts w:ascii="Tw Cen MT" w:hAnsi="Tw Cen MT" w:cstheme="minorHAnsi"/>
                <w:sz w:val="24"/>
                <w:szCs w:val="24"/>
              </w:rPr>
            </w:pPr>
            <w:r>
              <w:rPr>
                <w:rFonts w:ascii="Tw Cen MT" w:hAnsi="Tw Cen MT" w:cstheme="minorHAnsi"/>
                <w:sz w:val="24"/>
                <w:szCs w:val="24"/>
              </w:rPr>
              <w:t>December</w:t>
            </w:r>
          </w:p>
        </w:tc>
        <w:tc>
          <w:tcPr>
            <w:tcW w:w="4678" w:type="dxa"/>
          </w:tcPr>
          <w:p w14:paraId="1C3EE159"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3357D306" w14:textId="77777777" w:rsidR="00707639" w:rsidRPr="00467682" w:rsidRDefault="00707639" w:rsidP="00C125B9">
            <w:pPr>
              <w:rPr>
                <w:rFonts w:ascii="Tw Cen MT" w:hAnsi="Tw Cen MT" w:cstheme="minorHAnsi"/>
                <w:sz w:val="24"/>
                <w:szCs w:val="24"/>
              </w:rPr>
            </w:pPr>
            <w:r>
              <w:rPr>
                <w:rFonts w:ascii="Tw Cen MT" w:hAnsi="Tw Cen MT" w:cstheme="minorHAnsi"/>
                <w:sz w:val="24"/>
                <w:szCs w:val="24"/>
              </w:rPr>
              <w:t>KAO</w:t>
            </w:r>
          </w:p>
        </w:tc>
        <w:tc>
          <w:tcPr>
            <w:tcW w:w="283" w:type="dxa"/>
            <w:vMerge w:val="restart"/>
          </w:tcPr>
          <w:p w14:paraId="4B474FCA" w14:textId="77777777" w:rsidR="00707639" w:rsidRDefault="00707639" w:rsidP="00C125B9">
            <w:pPr>
              <w:rPr>
                <w:rFonts w:ascii="Tw Cen MT" w:hAnsi="Tw Cen MT" w:cstheme="minorHAnsi"/>
                <w:b/>
                <w:bCs/>
                <w:sz w:val="24"/>
                <w:szCs w:val="24"/>
              </w:rPr>
            </w:pPr>
            <w:r>
              <w:rPr>
                <w:rFonts w:ascii="Tw Cen MT" w:hAnsi="Tw Cen MT" w:cstheme="minorHAnsi"/>
                <w:b/>
                <w:bCs/>
                <w:sz w:val="24"/>
                <w:szCs w:val="24"/>
              </w:rPr>
              <w:t xml:space="preserve">Key vocabulary </w:t>
            </w:r>
          </w:p>
          <w:p w14:paraId="7C0190C8" w14:textId="77777777" w:rsidR="00347C82" w:rsidRDefault="00347C82" w:rsidP="00C125B9">
            <w:r>
              <w:t>Reciprocal</w:t>
            </w:r>
          </w:p>
          <w:p w14:paraId="2E862096" w14:textId="211720E8" w:rsidR="00347C82" w:rsidRDefault="00347C82" w:rsidP="00C125B9">
            <w:r>
              <w:t>L</w:t>
            </w:r>
            <w:r>
              <w:t>inear</w:t>
            </w:r>
          </w:p>
          <w:p w14:paraId="16879115" w14:textId="43EA78EA" w:rsidR="00347C82" w:rsidRDefault="00347C82" w:rsidP="00C125B9">
            <w:r>
              <w:t>G</w:t>
            </w:r>
            <w:r>
              <w:t>radient</w:t>
            </w:r>
          </w:p>
          <w:p w14:paraId="3C0F206B" w14:textId="72479F8D" w:rsidR="00347C82" w:rsidRDefault="00347C82" w:rsidP="00C125B9">
            <w:r>
              <w:t>F</w:t>
            </w:r>
            <w:r>
              <w:t>unctions</w:t>
            </w:r>
          </w:p>
          <w:p w14:paraId="7FA54D15" w14:textId="0BABFD3C" w:rsidR="00347C82" w:rsidRDefault="00347C82" w:rsidP="00C125B9">
            <w:r>
              <w:t>D</w:t>
            </w:r>
            <w:r>
              <w:t>irect</w:t>
            </w:r>
          </w:p>
          <w:p w14:paraId="138BAEFD" w14:textId="4C1ED56B" w:rsidR="00347C82" w:rsidRDefault="00347C82" w:rsidP="00C125B9">
            <w:r>
              <w:t>I</w:t>
            </w:r>
            <w:r>
              <w:t>ndirect</w:t>
            </w:r>
          </w:p>
          <w:p w14:paraId="484BA29E" w14:textId="59280C70" w:rsidR="00347C82" w:rsidRDefault="00347C82" w:rsidP="00C125B9">
            <w:r>
              <w:t>E</w:t>
            </w:r>
            <w:r>
              <w:t>stimate</w:t>
            </w:r>
          </w:p>
          <w:p w14:paraId="09CCE495" w14:textId="032DC47A" w:rsidR="00707639" w:rsidRPr="000F434B" w:rsidRDefault="00707639" w:rsidP="00C125B9">
            <w:pPr>
              <w:rPr>
                <w:rFonts w:ascii="Tw Cen MT" w:hAnsi="Tw Cen MT" w:cstheme="minorHAnsi"/>
                <w:sz w:val="24"/>
                <w:szCs w:val="24"/>
              </w:rPr>
            </w:pPr>
          </w:p>
        </w:tc>
        <w:tc>
          <w:tcPr>
            <w:tcW w:w="2268" w:type="dxa"/>
            <w:vMerge w:val="restart"/>
          </w:tcPr>
          <w:p w14:paraId="1469E6B2" w14:textId="77777777" w:rsidR="00707639" w:rsidRDefault="00707639" w:rsidP="00C125B9">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p>
          <w:p w14:paraId="0DD72D40" w14:textId="77777777" w:rsidR="00895398" w:rsidRDefault="00895398" w:rsidP="00895398">
            <w:r>
              <w:t>Cubic</w:t>
            </w:r>
          </w:p>
          <w:p w14:paraId="12EFBB2F" w14:textId="77777777" w:rsidR="00895398" w:rsidRDefault="00895398" w:rsidP="00895398">
            <w:r>
              <w:t>Subject</w:t>
            </w:r>
          </w:p>
          <w:p w14:paraId="78897EFD" w14:textId="412C5BFD" w:rsidR="00347C82" w:rsidRDefault="00895398" w:rsidP="00895398">
            <w:r>
              <w:t>rearrange</w:t>
            </w:r>
            <w:r>
              <w:t xml:space="preserve"> </w:t>
            </w:r>
            <w:r w:rsidR="00347C82">
              <w:t>s</w:t>
            </w:r>
            <w:r w:rsidR="00347C82">
              <w:t>imultaneous</w:t>
            </w:r>
          </w:p>
          <w:p w14:paraId="746274DC" w14:textId="6A3B4F02" w:rsidR="00347C82" w:rsidRDefault="00347C82" w:rsidP="00C125B9">
            <w:r>
              <w:t>substitution elimination</w:t>
            </w:r>
          </w:p>
          <w:p w14:paraId="3DC407D7" w14:textId="72103F8A" w:rsidR="00707639" w:rsidRPr="00347C82" w:rsidRDefault="00347C82" w:rsidP="00C125B9">
            <w:r>
              <w:t>proof</w:t>
            </w:r>
          </w:p>
        </w:tc>
      </w:tr>
      <w:tr w:rsidR="00707639" w:rsidRPr="00BF2FB6" w14:paraId="110E5C28" w14:textId="77777777" w:rsidTr="003E42FF">
        <w:trPr>
          <w:trHeight w:val="1307"/>
        </w:trPr>
        <w:tc>
          <w:tcPr>
            <w:tcW w:w="8217" w:type="dxa"/>
            <w:gridSpan w:val="2"/>
          </w:tcPr>
          <w:p w14:paraId="1CAEFBA4" w14:textId="77777777" w:rsidR="00707639" w:rsidRDefault="00707639" w:rsidP="00C125B9">
            <w:pPr>
              <w:rPr>
                <w:rFonts w:ascii="Tw Cen MT" w:hAnsi="Tw Cen MT" w:cstheme="minorHAnsi"/>
                <w:b/>
                <w:bCs/>
                <w:sz w:val="24"/>
                <w:szCs w:val="24"/>
              </w:rPr>
            </w:pPr>
            <w:r w:rsidRPr="00BF2FB6">
              <w:rPr>
                <w:rFonts w:ascii="Tw Cen MT" w:hAnsi="Tw Cen MT" w:cstheme="minorHAnsi"/>
                <w:b/>
                <w:bCs/>
                <w:sz w:val="24"/>
                <w:szCs w:val="24"/>
              </w:rPr>
              <w:t>Cultural capital opportunities</w:t>
            </w:r>
            <w:r>
              <w:rPr>
                <w:rFonts w:ascii="Tw Cen MT" w:hAnsi="Tw Cen MT" w:cstheme="minorHAnsi"/>
                <w:b/>
                <w:bCs/>
                <w:sz w:val="24"/>
                <w:szCs w:val="24"/>
              </w:rPr>
              <w:t>:</w:t>
            </w:r>
          </w:p>
          <w:p w14:paraId="7FF877D9" w14:textId="0951E18F" w:rsidR="00707639" w:rsidRPr="00895398" w:rsidRDefault="00895398" w:rsidP="00C125B9">
            <w:pPr>
              <w:rPr>
                <w:rFonts w:ascii="Tw Cen MT" w:hAnsi="Tw Cen MT" w:cstheme="minorHAnsi"/>
                <w:sz w:val="24"/>
                <w:szCs w:val="24"/>
              </w:rPr>
            </w:pPr>
            <w:r w:rsidRPr="00895398">
              <w:rPr>
                <w:rFonts w:ascii="Tw Cen MT" w:hAnsi="Tw Cen MT" w:cstheme="minorHAnsi"/>
                <w:sz w:val="24"/>
                <w:szCs w:val="24"/>
              </w:rPr>
              <w:t>Simple simultaneous equations can be formed and solved from real life scenarios, such as 2 adult and 2 child tickets cost £18, and 1 adult and 3 child tickets costs £17. What is the cost of 1 adult ticket?</w:t>
            </w:r>
          </w:p>
          <w:p w14:paraId="7A1AC5A7" w14:textId="77777777" w:rsidR="00707639" w:rsidRPr="00BF2FB6" w:rsidRDefault="00707639" w:rsidP="00C125B9">
            <w:pPr>
              <w:rPr>
                <w:rFonts w:ascii="Tw Cen MT" w:hAnsi="Tw Cen MT" w:cstheme="minorHAnsi"/>
                <w:b/>
                <w:bCs/>
                <w:sz w:val="24"/>
                <w:szCs w:val="24"/>
              </w:rPr>
            </w:pPr>
          </w:p>
        </w:tc>
        <w:tc>
          <w:tcPr>
            <w:tcW w:w="4678" w:type="dxa"/>
          </w:tcPr>
          <w:p w14:paraId="701D8164" w14:textId="77777777" w:rsidR="00707639" w:rsidRPr="009763D6" w:rsidRDefault="00707639" w:rsidP="00C125B9">
            <w:pPr>
              <w:rPr>
                <w:rFonts w:ascii="Tw Cen MT" w:hAnsi="Tw Cen MT" w:cstheme="minorHAnsi"/>
                <w:b/>
                <w:bCs/>
                <w:sz w:val="24"/>
                <w:szCs w:val="24"/>
              </w:rPr>
            </w:pPr>
            <w:r w:rsidRPr="009763D6">
              <w:rPr>
                <w:rFonts w:ascii="Tw Cen MT" w:hAnsi="Tw Cen MT" w:cstheme="minorHAnsi"/>
                <w:b/>
                <w:bCs/>
                <w:sz w:val="24"/>
                <w:szCs w:val="24"/>
              </w:rPr>
              <w:t>Whole school Curricular Concept links:</w:t>
            </w:r>
          </w:p>
          <w:p w14:paraId="36F9BE8F" w14:textId="42FC7E5B" w:rsidR="00707639" w:rsidRPr="009763D6" w:rsidRDefault="00895398" w:rsidP="00C125B9">
            <w:pPr>
              <w:rPr>
                <w:rFonts w:ascii="Tw Cen MT" w:hAnsi="Tw Cen MT" w:cstheme="minorHAnsi"/>
                <w:sz w:val="24"/>
                <w:szCs w:val="24"/>
              </w:rPr>
            </w:pPr>
            <w:r w:rsidRPr="00895398">
              <w:rPr>
                <w:rFonts w:ascii="Tw Cen MT" w:hAnsi="Tw Cen MT" w:cstheme="minorHAnsi"/>
                <w:sz w:val="24"/>
                <w:szCs w:val="24"/>
              </w:rPr>
              <w:t>Technological Progress</w:t>
            </w:r>
          </w:p>
        </w:tc>
        <w:tc>
          <w:tcPr>
            <w:tcW w:w="283" w:type="dxa"/>
            <w:vMerge/>
          </w:tcPr>
          <w:p w14:paraId="261036B6" w14:textId="77777777" w:rsidR="00707639" w:rsidRPr="00BF2FB6" w:rsidRDefault="00707639" w:rsidP="00C125B9">
            <w:pPr>
              <w:rPr>
                <w:rFonts w:ascii="Tw Cen MT" w:hAnsi="Tw Cen MT" w:cstheme="minorHAnsi"/>
                <w:b/>
                <w:bCs/>
                <w:sz w:val="24"/>
                <w:szCs w:val="24"/>
              </w:rPr>
            </w:pPr>
          </w:p>
        </w:tc>
        <w:tc>
          <w:tcPr>
            <w:tcW w:w="2268" w:type="dxa"/>
            <w:vMerge/>
          </w:tcPr>
          <w:p w14:paraId="570FB7E3" w14:textId="77777777" w:rsidR="00707639" w:rsidRPr="00BF2FB6" w:rsidRDefault="00707639" w:rsidP="00C125B9">
            <w:pPr>
              <w:rPr>
                <w:rFonts w:ascii="Tw Cen MT" w:hAnsi="Tw Cen MT" w:cstheme="minorHAnsi"/>
                <w:b/>
                <w:bCs/>
                <w:sz w:val="24"/>
                <w:szCs w:val="24"/>
              </w:rPr>
            </w:pPr>
          </w:p>
        </w:tc>
      </w:tr>
    </w:tbl>
    <w:p w14:paraId="72E64B73" w14:textId="6EF21217" w:rsidR="002904E0" w:rsidRDefault="002904E0" w:rsidP="00E25346">
      <w:pPr>
        <w:rPr>
          <w:rFonts w:ascii="Tw Cen MT" w:hAnsi="Tw Cen MT" w:cstheme="minorHAnsi"/>
          <w:b/>
          <w:bCs/>
          <w:sz w:val="24"/>
          <w:szCs w:val="24"/>
        </w:rPr>
      </w:pPr>
    </w:p>
    <w:sectPr w:rsidR="002904E0" w:rsidSect="005C4925">
      <w:type w:val="continuous"/>
      <w:pgSz w:w="16838" w:h="11906" w:orient="landscape"/>
      <w:pgMar w:top="709" w:right="53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B44C5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D2DAA"/>
    <w:multiLevelType w:val="hybridMultilevel"/>
    <w:tmpl w:val="BF1C40F0"/>
    <w:lvl w:ilvl="0" w:tplc="460EF73E">
      <w:start w:val="1"/>
      <w:numFmt w:val="bullet"/>
      <w:lvlText w:val="-"/>
      <w:lvlJc w:val="left"/>
      <w:pPr>
        <w:ind w:left="720" w:hanging="360"/>
      </w:pPr>
      <w:rPr>
        <w:rFonts w:ascii="Tw Cen MT" w:eastAsiaTheme="minorHAnsi" w:hAnsi="Tw Cen MT"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25399"/>
    <w:multiLevelType w:val="hybridMultilevel"/>
    <w:tmpl w:val="5F78E470"/>
    <w:lvl w:ilvl="0" w:tplc="310E730E">
      <w:numFmt w:val="bullet"/>
      <w:lvlText w:val="-"/>
      <w:lvlJc w:val="left"/>
      <w:pPr>
        <w:ind w:left="720" w:hanging="360"/>
      </w:pPr>
      <w:rPr>
        <w:rFonts w:ascii="Tw Cen MT" w:eastAsiaTheme="minorHAnsi" w:hAnsi="Tw Cen MT"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B664F"/>
    <w:multiLevelType w:val="hybridMultilevel"/>
    <w:tmpl w:val="06041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3C2"/>
    <w:multiLevelType w:val="hybridMultilevel"/>
    <w:tmpl w:val="423C6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26A5B"/>
    <w:multiLevelType w:val="hybridMultilevel"/>
    <w:tmpl w:val="E3001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D4E32"/>
    <w:multiLevelType w:val="hybridMultilevel"/>
    <w:tmpl w:val="1110E066"/>
    <w:lvl w:ilvl="0" w:tplc="E1F4C8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65948"/>
    <w:multiLevelType w:val="hybridMultilevel"/>
    <w:tmpl w:val="CAAA5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A0845"/>
    <w:multiLevelType w:val="hybridMultilevel"/>
    <w:tmpl w:val="1D1E4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A690E"/>
    <w:multiLevelType w:val="hybridMultilevel"/>
    <w:tmpl w:val="F854644A"/>
    <w:lvl w:ilvl="0" w:tplc="C6A2B1F2">
      <w:start w:val="1"/>
      <w:numFmt w:val="bullet"/>
      <w:lvlText w:val=""/>
      <w:lvlJc w:val="left"/>
      <w:pPr>
        <w:tabs>
          <w:tab w:val="num" w:pos="720"/>
        </w:tabs>
        <w:ind w:left="720" w:hanging="360"/>
      </w:pPr>
      <w:rPr>
        <w:rFonts w:ascii="Symbol" w:hAnsi="Symbol" w:hint="default"/>
      </w:rPr>
    </w:lvl>
    <w:lvl w:ilvl="1" w:tplc="0F76A3D0" w:tentative="1">
      <w:start w:val="1"/>
      <w:numFmt w:val="bullet"/>
      <w:lvlText w:val=""/>
      <w:lvlJc w:val="left"/>
      <w:pPr>
        <w:tabs>
          <w:tab w:val="num" w:pos="1440"/>
        </w:tabs>
        <w:ind w:left="1440" w:hanging="360"/>
      </w:pPr>
      <w:rPr>
        <w:rFonts w:ascii="Symbol" w:hAnsi="Symbol" w:hint="default"/>
      </w:rPr>
    </w:lvl>
    <w:lvl w:ilvl="2" w:tplc="E588524C" w:tentative="1">
      <w:start w:val="1"/>
      <w:numFmt w:val="bullet"/>
      <w:lvlText w:val=""/>
      <w:lvlJc w:val="left"/>
      <w:pPr>
        <w:tabs>
          <w:tab w:val="num" w:pos="2160"/>
        </w:tabs>
        <w:ind w:left="2160" w:hanging="360"/>
      </w:pPr>
      <w:rPr>
        <w:rFonts w:ascii="Symbol" w:hAnsi="Symbol" w:hint="default"/>
      </w:rPr>
    </w:lvl>
    <w:lvl w:ilvl="3" w:tplc="85DE1F6C" w:tentative="1">
      <w:start w:val="1"/>
      <w:numFmt w:val="bullet"/>
      <w:lvlText w:val=""/>
      <w:lvlJc w:val="left"/>
      <w:pPr>
        <w:tabs>
          <w:tab w:val="num" w:pos="2880"/>
        </w:tabs>
        <w:ind w:left="2880" w:hanging="360"/>
      </w:pPr>
      <w:rPr>
        <w:rFonts w:ascii="Symbol" w:hAnsi="Symbol" w:hint="default"/>
      </w:rPr>
    </w:lvl>
    <w:lvl w:ilvl="4" w:tplc="B61254D0" w:tentative="1">
      <w:start w:val="1"/>
      <w:numFmt w:val="bullet"/>
      <w:lvlText w:val=""/>
      <w:lvlJc w:val="left"/>
      <w:pPr>
        <w:tabs>
          <w:tab w:val="num" w:pos="3600"/>
        </w:tabs>
        <w:ind w:left="3600" w:hanging="360"/>
      </w:pPr>
      <w:rPr>
        <w:rFonts w:ascii="Symbol" w:hAnsi="Symbol" w:hint="default"/>
      </w:rPr>
    </w:lvl>
    <w:lvl w:ilvl="5" w:tplc="2362D954" w:tentative="1">
      <w:start w:val="1"/>
      <w:numFmt w:val="bullet"/>
      <w:lvlText w:val=""/>
      <w:lvlJc w:val="left"/>
      <w:pPr>
        <w:tabs>
          <w:tab w:val="num" w:pos="4320"/>
        </w:tabs>
        <w:ind w:left="4320" w:hanging="360"/>
      </w:pPr>
      <w:rPr>
        <w:rFonts w:ascii="Symbol" w:hAnsi="Symbol" w:hint="default"/>
      </w:rPr>
    </w:lvl>
    <w:lvl w:ilvl="6" w:tplc="E5962D2C" w:tentative="1">
      <w:start w:val="1"/>
      <w:numFmt w:val="bullet"/>
      <w:lvlText w:val=""/>
      <w:lvlJc w:val="left"/>
      <w:pPr>
        <w:tabs>
          <w:tab w:val="num" w:pos="5040"/>
        </w:tabs>
        <w:ind w:left="5040" w:hanging="360"/>
      </w:pPr>
      <w:rPr>
        <w:rFonts w:ascii="Symbol" w:hAnsi="Symbol" w:hint="default"/>
      </w:rPr>
    </w:lvl>
    <w:lvl w:ilvl="7" w:tplc="4DBA458A" w:tentative="1">
      <w:start w:val="1"/>
      <w:numFmt w:val="bullet"/>
      <w:lvlText w:val=""/>
      <w:lvlJc w:val="left"/>
      <w:pPr>
        <w:tabs>
          <w:tab w:val="num" w:pos="5760"/>
        </w:tabs>
        <w:ind w:left="5760" w:hanging="360"/>
      </w:pPr>
      <w:rPr>
        <w:rFonts w:ascii="Symbol" w:hAnsi="Symbol" w:hint="default"/>
      </w:rPr>
    </w:lvl>
    <w:lvl w:ilvl="8" w:tplc="108651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6"/>
  </w:num>
  <w:num w:numId="3">
    <w:abstractNumId w:val="8"/>
  </w:num>
  <w:num w:numId="4">
    <w:abstractNumId w:val="9"/>
  </w:num>
  <w:num w:numId="5">
    <w:abstractNumId w:val="21"/>
  </w:num>
  <w:num w:numId="6">
    <w:abstractNumId w:val="5"/>
  </w:num>
  <w:num w:numId="7">
    <w:abstractNumId w:val="6"/>
  </w:num>
  <w:num w:numId="8">
    <w:abstractNumId w:val="19"/>
  </w:num>
  <w:num w:numId="9">
    <w:abstractNumId w:val="23"/>
  </w:num>
  <w:num w:numId="10">
    <w:abstractNumId w:val="22"/>
  </w:num>
  <w:num w:numId="11">
    <w:abstractNumId w:val="4"/>
  </w:num>
  <w:num w:numId="12">
    <w:abstractNumId w:val="24"/>
  </w:num>
  <w:num w:numId="13">
    <w:abstractNumId w:val="30"/>
  </w:num>
  <w:num w:numId="14">
    <w:abstractNumId w:val="15"/>
  </w:num>
  <w:num w:numId="15">
    <w:abstractNumId w:val="27"/>
  </w:num>
  <w:num w:numId="16">
    <w:abstractNumId w:val="17"/>
  </w:num>
  <w:num w:numId="17">
    <w:abstractNumId w:val="1"/>
  </w:num>
  <w:num w:numId="18">
    <w:abstractNumId w:val="18"/>
  </w:num>
  <w:num w:numId="19">
    <w:abstractNumId w:val="3"/>
  </w:num>
  <w:num w:numId="20">
    <w:abstractNumId w:val="10"/>
  </w:num>
  <w:num w:numId="21">
    <w:abstractNumId w:val="29"/>
  </w:num>
  <w:num w:numId="22">
    <w:abstractNumId w:val="28"/>
  </w:num>
  <w:num w:numId="23">
    <w:abstractNumId w:val="7"/>
  </w:num>
  <w:num w:numId="24">
    <w:abstractNumId w:val="26"/>
  </w:num>
  <w:num w:numId="25">
    <w:abstractNumId w:val="20"/>
  </w:num>
  <w:num w:numId="26">
    <w:abstractNumId w:val="12"/>
  </w:num>
  <w:num w:numId="27">
    <w:abstractNumId w:val="14"/>
  </w:num>
  <w:num w:numId="28">
    <w:abstractNumId w:val="13"/>
  </w:num>
  <w:num w:numId="29">
    <w:abstractNumId w:val="25"/>
  </w:num>
  <w:num w:numId="30">
    <w:abstractNumId w:val="11"/>
  </w:num>
  <w:num w:numId="31">
    <w:abstractNumId w:val="31"/>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0153E"/>
    <w:rsid w:val="000060FB"/>
    <w:rsid w:val="00011F42"/>
    <w:rsid w:val="0001772C"/>
    <w:rsid w:val="000248AF"/>
    <w:rsid w:val="00026971"/>
    <w:rsid w:val="000306FC"/>
    <w:rsid w:val="000342B4"/>
    <w:rsid w:val="000369A2"/>
    <w:rsid w:val="00042E61"/>
    <w:rsid w:val="000460F4"/>
    <w:rsid w:val="00055E7C"/>
    <w:rsid w:val="00057F23"/>
    <w:rsid w:val="000624B3"/>
    <w:rsid w:val="000644F8"/>
    <w:rsid w:val="00066CC5"/>
    <w:rsid w:val="00071EB4"/>
    <w:rsid w:val="00072554"/>
    <w:rsid w:val="000728CB"/>
    <w:rsid w:val="0009010C"/>
    <w:rsid w:val="00092283"/>
    <w:rsid w:val="000A04D0"/>
    <w:rsid w:val="000A7E9F"/>
    <w:rsid w:val="000B2D3D"/>
    <w:rsid w:val="000B724A"/>
    <w:rsid w:val="000C0B8B"/>
    <w:rsid w:val="000C1C4B"/>
    <w:rsid w:val="000C47CC"/>
    <w:rsid w:val="000E39D4"/>
    <w:rsid w:val="000E58C1"/>
    <w:rsid w:val="000F434B"/>
    <w:rsid w:val="000F4459"/>
    <w:rsid w:val="00105131"/>
    <w:rsid w:val="00112FDB"/>
    <w:rsid w:val="00120622"/>
    <w:rsid w:val="0012204A"/>
    <w:rsid w:val="00132C48"/>
    <w:rsid w:val="001433CE"/>
    <w:rsid w:val="001438C5"/>
    <w:rsid w:val="00143B28"/>
    <w:rsid w:val="001645EC"/>
    <w:rsid w:val="00165EE0"/>
    <w:rsid w:val="001731A3"/>
    <w:rsid w:val="00174D78"/>
    <w:rsid w:val="00175984"/>
    <w:rsid w:val="00177925"/>
    <w:rsid w:val="00177BC4"/>
    <w:rsid w:val="0018716C"/>
    <w:rsid w:val="00194F67"/>
    <w:rsid w:val="00197998"/>
    <w:rsid w:val="001B5653"/>
    <w:rsid w:val="001C3A0B"/>
    <w:rsid w:val="001E5DF1"/>
    <w:rsid w:val="001F0EAA"/>
    <w:rsid w:val="001F12A9"/>
    <w:rsid w:val="001F6168"/>
    <w:rsid w:val="002016AB"/>
    <w:rsid w:val="00206B05"/>
    <w:rsid w:val="0020734F"/>
    <w:rsid w:val="00212811"/>
    <w:rsid w:val="002255D7"/>
    <w:rsid w:val="00230BEA"/>
    <w:rsid w:val="002320B9"/>
    <w:rsid w:val="0023366E"/>
    <w:rsid w:val="002409F9"/>
    <w:rsid w:val="00241C68"/>
    <w:rsid w:val="002456B0"/>
    <w:rsid w:val="0025731C"/>
    <w:rsid w:val="0026599C"/>
    <w:rsid w:val="002673DF"/>
    <w:rsid w:val="002674FB"/>
    <w:rsid w:val="002772BA"/>
    <w:rsid w:val="00280AE2"/>
    <w:rsid w:val="002832A6"/>
    <w:rsid w:val="00284BC2"/>
    <w:rsid w:val="00286641"/>
    <w:rsid w:val="002904E0"/>
    <w:rsid w:val="002A0B53"/>
    <w:rsid w:val="002A1025"/>
    <w:rsid w:val="002A61B3"/>
    <w:rsid w:val="002B2B34"/>
    <w:rsid w:val="002B47F0"/>
    <w:rsid w:val="002B6D38"/>
    <w:rsid w:val="002C19F4"/>
    <w:rsid w:val="002E2D16"/>
    <w:rsid w:val="002E57A4"/>
    <w:rsid w:val="002F11B3"/>
    <w:rsid w:val="002F4718"/>
    <w:rsid w:val="002F5E68"/>
    <w:rsid w:val="002F6CD8"/>
    <w:rsid w:val="002F7438"/>
    <w:rsid w:val="00307D48"/>
    <w:rsid w:val="00326D75"/>
    <w:rsid w:val="00331F80"/>
    <w:rsid w:val="00341D16"/>
    <w:rsid w:val="00342300"/>
    <w:rsid w:val="00347C82"/>
    <w:rsid w:val="00351C78"/>
    <w:rsid w:val="00352642"/>
    <w:rsid w:val="00376EBA"/>
    <w:rsid w:val="0038290D"/>
    <w:rsid w:val="00390763"/>
    <w:rsid w:val="003A1513"/>
    <w:rsid w:val="003A3B9F"/>
    <w:rsid w:val="003A4B8F"/>
    <w:rsid w:val="003B3732"/>
    <w:rsid w:val="003B75D2"/>
    <w:rsid w:val="003E402E"/>
    <w:rsid w:val="003E42FF"/>
    <w:rsid w:val="003E5305"/>
    <w:rsid w:val="003E6458"/>
    <w:rsid w:val="003E6FDD"/>
    <w:rsid w:val="003F2407"/>
    <w:rsid w:val="003F5C7F"/>
    <w:rsid w:val="003F7447"/>
    <w:rsid w:val="0040383E"/>
    <w:rsid w:val="004049B3"/>
    <w:rsid w:val="00405B9F"/>
    <w:rsid w:val="0040790A"/>
    <w:rsid w:val="004113B2"/>
    <w:rsid w:val="00415976"/>
    <w:rsid w:val="00420545"/>
    <w:rsid w:val="00444DB9"/>
    <w:rsid w:val="00445538"/>
    <w:rsid w:val="004478F6"/>
    <w:rsid w:val="004562B8"/>
    <w:rsid w:val="00462361"/>
    <w:rsid w:val="004636B7"/>
    <w:rsid w:val="00467682"/>
    <w:rsid w:val="00474E6C"/>
    <w:rsid w:val="00482D55"/>
    <w:rsid w:val="00483374"/>
    <w:rsid w:val="00490C2D"/>
    <w:rsid w:val="00495174"/>
    <w:rsid w:val="00496F9F"/>
    <w:rsid w:val="004A1EA4"/>
    <w:rsid w:val="004A3123"/>
    <w:rsid w:val="004B142B"/>
    <w:rsid w:val="004C0329"/>
    <w:rsid w:val="004C61D4"/>
    <w:rsid w:val="004D7886"/>
    <w:rsid w:val="004E1383"/>
    <w:rsid w:val="004F0451"/>
    <w:rsid w:val="004F68F3"/>
    <w:rsid w:val="00500988"/>
    <w:rsid w:val="00503500"/>
    <w:rsid w:val="005035C2"/>
    <w:rsid w:val="005037E3"/>
    <w:rsid w:val="00510325"/>
    <w:rsid w:val="0051380D"/>
    <w:rsid w:val="005232A8"/>
    <w:rsid w:val="00523C5A"/>
    <w:rsid w:val="005309EF"/>
    <w:rsid w:val="005324A1"/>
    <w:rsid w:val="00563EE0"/>
    <w:rsid w:val="0057057B"/>
    <w:rsid w:val="0057089C"/>
    <w:rsid w:val="00570956"/>
    <w:rsid w:val="00576DDF"/>
    <w:rsid w:val="005821EA"/>
    <w:rsid w:val="00582AF5"/>
    <w:rsid w:val="00585841"/>
    <w:rsid w:val="005870E8"/>
    <w:rsid w:val="00591051"/>
    <w:rsid w:val="005965BC"/>
    <w:rsid w:val="005B607A"/>
    <w:rsid w:val="005C1E9B"/>
    <w:rsid w:val="005C4925"/>
    <w:rsid w:val="005E5C4B"/>
    <w:rsid w:val="005F0A2F"/>
    <w:rsid w:val="005F1EEF"/>
    <w:rsid w:val="00603AB1"/>
    <w:rsid w:val="006224CD"/>
    <w:rsid w:val="00630296"/>
    <w:rsid w:val="006418DD"/>
    <w:rsid w:val="00646439"/>
    <w:rsid w:val="0065628D"/>
    <w:rsid w:val="00660DB6"/>
    <w:rsid w:val="00670A58"/>
    <w:rsid w:val="006718CA"/>
    <w:rsid w:val="00676680"/>
    <w:rsid w:val="006779C3"/>
    <w:rsid w:val="006826EF"/>
    <w:rsid w:val="006846B9"/>
    <w:rsid w:val="006853E7"/>
    <w:rsid w:val="006935CC"/>
    <w:rsid w:val="006A51C1"/>
    <w:rsid w:val="006A6BF9"/>
    <w:rsid w:val="006B4F05"/>
    <w:rsid w:val="006B6095"/>
    <w:rsid w:val="006C208E"/>
    <w:rsid w:val="006C4F44"/>
    <w:rsid w:val="006D0409"/>
    <w:rsid w:val="006E0051"/>
    <w:rsid w:val="006F6E8F"/>
    <w:rsid w:val="00703FC8"/>
    <w:rsid w:val="0070519D"/>
    <w:rsid w:val="00707639"/>
    <w:rsid w:val="00710DB0"/>
    <w:rsid w:val="00712A5C"/>
    <w:rsid w:val="00713C20"/>
    <w:rsid w:val="007161E9"/>
    <w:rsid w:val="007340CD"/>
    <w:rsid w:val="00734447"/>
    <w:rsid w:val="0073729F"/>
    <w:rsid w:val="007406FD"/>
    <w:rsid w:val="0074365A"/>
    <w:rsid w:val="00745BD9"/>
    <w:rsid w:val="00750979"/>
    <w:rsid w:val="007535B6"/>
    <w:rsid w:val="007602A6"/>
    <w:rsid w:val="0076219E"/>
    <w:rsid w:val="00765FE2"/>
    <w:rsid w:val="00772F9F"/>
    <w:rsid w:val="007929D5"/>
    <w:rsid w:val="00795621"/>
    <w:rsid w:val="007A11D8"/>
    <w:rsid w:val="007C564B"/>
    <w:rsid w:val="007C5AB7"/>
    <w:rsid w:val="007F165C"/>
    <w:rsid w:val="007F3A77"/>
    <w:rsid w:val="007F56F0"/>
    <w:rsid w:val="007F7CA4"/>
    <w:rsid w:val="0081169F"/>
    <w:rsid w:val="008140F3"/>
    <w:rsid w:val="008174E7"/>
    <w:rsid w:val="00826996"/>
    <w:rsid w:val="008273D4"/>
    <w:rsid w:val="00834BA6"/>
    <w:rsid w:val="00835737"/>
    <w:rsid w:val="0083588A"/>
    <w:rsid w:val="008364D7"/>
    <w:rsid w:val="00843D42"/>
    <w:rsid w:val="008606C6"/>
    <w:rsid w:val="00872506"/>
    <w:rsid w:val="008732C7"/>
    <w:rsid w:val="00892CDD"/>
    <w:rsid w:val="00895398"/>
    <w:rsid w:val="00896194"/>
    <w:rsid w:val="008A19D3"/>
    <w:rsid w:val="008A345F"/>
    <w:rsid w:val="008D2D3E"/>
    <w:rsid w:val="008E3B19"/>
    <w:rsid w:val="008E6C12"/>
    <w:rsid w:val="008F5DA3"/>
    <w:rsid w:val="009114B4"/>
    <w:rsid w:val="00911942"/>
    <w:rsid w:val="00913E5B"/>
    <w:rsid w:val="009161D8"/>
    <w:rsid w:val="00925E3E"/>
    <w:rsid w:val="0093380E"/>
    <w:rsid w:val="00954967"/>
    <w:rsid w:val="00964668"/>
    <w:rsid w:val="0096602C"/>
    <w:rsid w:val="00966065"/>
    <w:rsid w:val="00967FE1"/>
    <w:rsid w:val="0097182A"/>
    <w:rsid w:val="00973FB0"/>
    <w:rsid w:val="009763D6"/>
    <w:rsid w:val="009839A4"/>
    <w:rsid w:val="00990B0D"/>
    <w:rsid w:val="0099654C"/>
    <w:rsid w:val="009A026F"/>
    <w:rsid w:val="009E0C21"/>
    <w:rsid w:val="009F3E20"/>
    <w:rsid w:val="009F4EB9"/>
    <w:rsid w:val="009F7813"/>
    <w:rsid w:val="00A06643"/>
    <w:rsid w:val="00A06AF5"/>
    <w:rsid w:val="00A17A00"/>
    <w:rsid w:val="00A17D4E"/>
    <w:rsid w:val="00A3031E"/>
    <w:rsid w:val="00A321AE"/>
    <w:rsid w:val="00A35C10"/>
    <w:rsid w:val="00A42C81"/>
    <w:rsid w:val="00A50BEE"/>
    <w:rsid w:val="00A57527"/>
    <w:rsid w:val="00A62D3E"/>
    <w:rsid w:val="00A6520B"/>
    <w:rsid w:val="00A70C7D"/>
    <w:rsid w:val="00A91F9A"/>
    <w:rsid w:val="00A9213B"/>
    <w:rsid w:val="00A94059"/>
    <w:rsid w:val="00A94545"/>
    <w:rsid w:val="00A94B5B"/>
    <w:rsid w:val="00AB13F0"/>
    <w:rsid w:val="00AB240A"/>
    <w:rsid w:val="00AB57C6"/>
    <w:rsid w:val="00AB787D"/>
    <w:rsid w:val="00AC4AC6"/>
    <w:rsid w:val="00AC6AA9"/>
    <w:rsid w:val="00AD632B"/>
    <w:rsid w:val="00AE00C8"/>
    <w:rsid w:val="00AE1F62"/>
    <w:rsid w:val="00AF3E19"/>
    <w:rsid w:val="00AF4498"/>
    <w:rsid w:val="00AF7543"/>
    <w:rsid w:val="00B23D8C"/>
    <w:rsid w:val="00B30CD3"/>
    <w:rsid w:val="00B3119C"/>
    <w:rsid w:val="00B351EA"/>
    <w:rsid w:val="00B47F03"/>
    <w:rsid w:val="00B64FCF"/>
    <w:rsid w:val="00B67128"/>
    <w:rsid w:val="00B82F43"/>
    <w:rsid w:val="00BA5D3C"/>
    <w:rsid w:val="00BB06F5"/>
    <w:rsid w:val="00BB64D0"/>
    <w:rsid w:val="00BC4FE2"/>
    <w:rsid w:val="00BC633F"/>
    <w:rsid w:val="00BD77B0"/>
    <w:rsid w:val="00BE1005"/>
    <w:rsid w:val="00BE3693"/>
    <w:rsid w:val="00BF2FB6"/>
    <w:rsid w:val="00BF7016"/>
    <w:rsid w:val="00BF7DD3"/>
    <w:rsid w:val="00C03C38"/>
    <w:rsid w:val="00C117B2"/>
    <w:rsid w:val="00C122D6"/>
    <w:rsid w:val="00C125B9"/>
    <w:rsid w:val="00C132D1"/>
    <w:rsid w:val="00C2211D"/>
    <w:rsid w:val="00C25EE9"/>
    <w:rsid w:val="00C37957"/>
    <w:rsid w:val="00C40B00"/>
    <w:rsid w:val="00C45FF4"/>
    <w:rsid w:val="00C532A9"/>
    <w:rsid w:val="00C604E8"/>
    <w:rsid w:val="00C65F90"/>
    <w:rsid w:val="00C66849"/>
    <w:rsid w:val="00C7198E"/>
    <w:rsid w:val="00C731D8"/>
    <w:rsid w:val="00C850E3"/>
    <w:rsid w:val="00C91849"/>
    <w:rsid w:val="00C9569E"/>
    <w:rsid w:val="00C96551"/>
    <w:rsid w:val="00C973A5"/>
    <w:rsid w:val="00CA4FC9"/>
    <w:rsid w:val="00CB6FA5"/>
    <w:rsid w:val="00CC0442"/>
    <w:rsid w:val="00CD0232"/>
    <w:rsid w:val="00CD0EDC"/>
    <w:rsid w:val="00CE5335"/>
    <w:rsid w:val="00D0092D"/>
    <w:rsid w:val="00D11A60"/>
    <w:rsid w:val="00D1693B"/>
    <w:rsid w:val="00D20E61"/>
    <w:rsid w:val="00D24C3A"/>
    <w:rsid w:val="00D27261"/>
    <w:rsid w:val="00D30B1B"/>
    <w:rsid w:val="00D35EB0"/>
    <w:rsid w:val="00D4671B"/>
    <w:rsid w:val="00D50885"/>
    <w:rsid w:val="00D50F77"/>
    <w:rsid w:val="00D52FE5"/>
    <w:rsid w:val="00D54777"/>
    <w:rsid w:val="00D55744"/>
    <w:rsid w:val="00D558A0"/>
    <w:rsid w:val="00D57924"/>
    <w:rsid w:val="00D633E7"/>
    <w:rsid w:val="00D70E8E"/>
    <w:rsid w:val="00D7620F"/>
    <w:rsid w:val="00D941B3"/>
    <w:rsid w:val="00DA111C"/>
    <w:rsid w:val="00DB7379"/>
    <w:rsid w:val="00DC1D76"/>
    <w:rsid w:val="00DC4927"/>
    <w:rsid w:val="00DC4A86"/>
    <w:rsid w:val="00DD6A35"/>
    <w:rsid w:val="00DE0856"/>
    <w:rsid w:val="00DF1495"/>
    <w:rsid w:val="00DF4B36"/>
    <w:rsid w:val="00E01676"/>
    <w:rsid w:val="00E10A4E"/>
    <w:rsid w:val="00E1416D"/>
    <w:rsid w:val="00E25346"/>
    <w:rsid w:val="00E305AD"/>
    <w:rsid w:val="00E37A0B"/>
    <w:rsid w:val="00E4588D"/>
    <w:rsid w:val="00E643E9"/>
    <w:rsid w:val="00E6587D"/>
    <w:rsid w:val="00E80EE3"/>
    <w:rsid w:val="00E938D4"/>
    <w:rsid w:val="00E961A4"/>
    <w:rsid w:val="00EA1ED5"/>
    <w:rsid w:val="00EB02EC"/>
    <w:rsid w:val="00EB794E"/>
    <w:rsid w:val="00EC0647"/>
    <w:rsid w:val="00EC28F9"/>
    <w:rsid w:val="00EC5D3E"/>
    <w:rsid w:val="00ED0E55"/>
    <w:rsid w:val="00ED3E69"/>
    <w:rsid w:val="00EE374A"/>
    <w:rsid w:val="00EE6B79"/>
    <w:rsid w:val="00EE7845"/>
    <w:rsid w:val="00EF5DF2"/>
    <w:rsid w:val="00EF6A4C"/>
    <w:rsid w:val="00F042BA"/>
    <w:rsid w:val="00F21A03"/>
    <w:rsid w:val="00F23364"/>
    <w:rsid w:val="00F2768F"/>
    <w:rsid w:val="00F33ED3"/>
    <w:rsid w:val="00F34B1D"/>
    <w:rsid w:val="00F42934"/>
    <w:rsid w:val="00F57671"/>
    <w:rsid w:val="00F638FA"/>
    <w:rsid w:val="00F63CC6"/>
    <w:rsid w:val="00F77150"/>
    <w:rsid w:val="00F7728D"/>
    <w:rsid w:val="00F7745F"/>
    <w:rsid w:val="00F82147"/>
    <w:rsid w:val="00F83E9E"/>
    <w:rsid w:val="00F85A4F"/>
    <w:rsid w:val="00F9110C"/>
    <w:rsid w:val="00F9173B"/>
    <w:rsid w:val="00F975B8"/>
    <w:rsid w:val="00FA1705"/>
    <w:rsid w:val="00FC2E5A"/>
    <w:rsid w:val="00FD7A55"/>
    <w:rsid w:val="00FE15CF"/>
    <w:rsid w:val="00FF53DA"/>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6249C6A6-D3FD-41E7-8A14-C3BD87D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paragraph" w:styleId="Header">
    <w:name w:val="header"/>
    <w:basedOn w:val="Normal"/>
    <w:link w:val="HeaderChar"/>
    <w:uiPriority w:val="99"/>
    <w:unhideWhenUsed/>
    <w:rsid w:val="0096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668"/>
  </w:style>
  <w:style w:type="paragraph" w:customStyle="1" w:styleId="FirstParagraph">
    <w:name w:val="First Paragraph"/>
    <w:basedOn w:val="BodyText"/>
    <w:next w:val="BodyText"/>
    <w:qFormat/>
    <w:rsid w:val="00ED0E55"/>
    <w:pPr>
      <w:spacing w:before="180" w:after="180" w:line="240" w:lineRule="auto"/>
    </w:pPr>
    <w:rPr>
      <w:sz w:val="24"/>
      <w:szCs w:val="24"/>
      <w:lang w:val="en-US"/>
    </w:rPr>
  </w:style>
  <w:style w:type="paragraph" w:customStyle="1" w:styleId="Compact">
    <w:name w:val="Compact"/>
    <w:basedOn w:val="BodyText"/>
    <w:qFormat/>
    <w:rsid w:val="00ED0E55"/>
    <w:pPr>
      <w:spacing w:before="36" w:after="36" w:line="240" w:lineRule="auto"/>
    </w:pPr>
    <w:rPr>
      <w:sz w:val="24"/>
      <w:szCs w:val="24"/>
      <w:lang w:val="en-US"/>
    </w:rPr>
  </w:style>
  <w:style w:type="paragraph" w:styleId="BodyText">
    <w:name w:val="Body Text"/>
    <w:basedOn w:val="Normal"/>
    <w:link w:val="BodyTextChar"/>
    <w:uiPriority w:val="99"/>
    <w:semiHidden/>
    <w:unhideWhenUsed/>
    <w:rsid w:val="00ED0E55"/>
    <w:pPr>
      <w:spacing w:after="120"/>
    </w:pPr>
  </w:style>
  <w:style w:type="character" w:customStyle="1" w:styleId="BodyTextChar">
    <w:name w:val="Body Text Char"/>
    <w:basedOn w:val="DefaultParagraphFont"/>
    <w:link w:val="BodyText"/>
    <w:uiPriority w:val="99"/>
    <w:semiHidden/>
    <w:rsid w:val="00ED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FA613E21-A872-4F3B-A04B-6AD7F11E0A36}"/>
</file>

<file path=customXml/itemProps3.xml><?xml version="1.0" encoding="utf-8"?>
<ds:datastoreItem xmlns:ds="http://schemas.openxmlformats.org/officeDocument/2006/customXml" ds:itemID="{E17D8D54-97E1-412A-9FF3-6D31E76240A9}"/>
</file>

<file path=customXml/itemProps4.xml><?xml version="1.0" encoding="utf-8"?>
<ds:datastoreItem xmlns:ds="http://schemas.openxmlformats.org/officeDocument/2006/customXml" ds:itemID="{903CC172-326B-4D20-B506-E8D22B4728EA}"/>
</file>

<file path=docProps/app.xml><?xml version="1.0" encoding="utf-8"?>
<Properties xmlns="http://schemas.openxmlformats.org/officeDocument/2006/extended-properties" xmlns:vt="http://schemas.openxmlformats.org/officeDocument/2006/docPropsVTypes">
  <Template>Normal</Template>
  <TotalTime>190</TotalTime>
  <Pages>15</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 Ireland</cp:lastModifiedBy>
  <cp:revision>301</cp:revision>
  <dcterms:created xsi:type="dcterms:W3CDTF">2021-07-07T21:01:00Z</dcterms:created>
  <dcterms:modified xsi:type="dcterms:W3CDTF">2021-07-18T14:38:00Z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