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EE5C646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06418DD">
        <w:tc>
          <w:tcPr>
            <w:tcW w:w="2431" w:type="dxa"/>
          </w:tcPr>
          <w:p w14:paraId="11BAD80F" w14:textId="52447D91" w:rsidR="00445538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2891FBCB" w14:textId="38A36FC0" w:rsidR="00D60220" w:rsidRPr="00D60220" w:rsidRDefault="00D60220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H</w:t>
            </w:r>
            <w:r w:rsidR="000A5E1B">
              <w:rPr>
                <w:rFonts w:ascii="Tw Cen MT" w:hAnsi="Tw Cen MT" w:cstheme="minorHAnsi"/>
                <w:b/>
                <w:bCs/>
                <w:sz w:val="24"/>
                <w:szCs w:val="24"/>
              </w:rPr>
              <w:t>uman Lifespan Development</w:t>
            </w:r>
          </w:p>
          <w:p w14:paraId="0AA7BB50" w14:textId="135DD4D6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9" w:type="dxa"/>
          </w:tcPr>
          <w:p w14:paraId="14D65FA7" w14:textId="080669E7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Year:</w:t>
            </w:r>
            <w:r w:rsidR="007E61D4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12</w:t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7E61D4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Autumn</w:t>
            </w:r>
          </w:p>
        </w:tc>
        <w:tc>
          <w:tcPr>
            <w:tcW w:w="4961" w:type="dxa"/>
          </w:tcPr>
          <w:p w14:paraId="6E13E17E" w14:textId="5ED5AFBE" w:rsidR="00E25346" w:rsidRPr="00DF6528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DF6528">
              <w:rPr>
                <w:rFonts w:ascii="Tw Cen MT" w:hAnsi="Tw Cen MT" w:cstheme="minorHAnsi"/>
                <w:sz w:val="24"/>
                <w:szCs w:val="24"/>
              </w:rPr>
              <w:t xml:space="preserve">Human Lifespan Development underpins everything within H&amp;SC, and is a follow on from Level 2, it builds on theories and </w:t>
            </w:r>
            <w:proofErr w:type="gramStart"/>
            <w:r w:rsidR="00DF6528">
              <w:rPr>
                <w:rFonts w:ascii="Tw Cen MT" w:hAnsi="Tw Cen MT" w:cstheme="minorHAnsi"/>
                <w:sz w:val="24"/>
                <w:szCs w:val="24"/>
              </w:rPr>
              <w:t>concepts</w:t>
            </w:r>
            <w:proofErr w:type="gramEnd"/>
          </w:p>
          <w:p w14:paraId="7F203DF7" w14:textId="1F6B2FC2" w:rsidR="00E25346" w:rsidRPr="00BF2FB6" w:rsidRDefault="00E2534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2F624B2" w14:textId="6B331E2D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2F358E">
              <w:rPr>
                <w:rFonts w:ascii="Tw Cen MT" w:hAnsi="Tw Cen MT" w:cstheme="minorHAnsi"/>
                <w:sz w:val="24"/>
                <w:szCs w:val="24"/>
              </w:rPr>
              <w:t>As a core unit HLD underpins everything we learn at L3 H&amp;SC, so is taught first for students to get a better understanding when covering other topics</w:t>
            </w:r>
          </w:p>
        </w:tc>
      </w:tr>
      <w:tr w:rsidR="00BF2FB6" w:rsidRPr="00BF2FB6" w14:paraId="586529ED" w14:textId="77777777" w:rsidTr="006418DD">
        <w:trPr>
          <w:trHeight w:val="1164"/>
        </w:trPr>
        <w:tc>
          <w:tcPr>
            <w:tcW w:w="5240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0336B534" w14:textId="4EEC95C9" w:rsidR="00BF2FB6" w:rsidRDefault="000C0FF9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How do humans grow and develop throughout their life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stages</w:t>
            </w:r>
            <w:proofErr w:type="gramEnd"/>
          </w:p>
          <w:p w14:paraId="6EF9BD69" w14:textId="740C0477" w:rsidR="000C0FF9" w:rsidRDefault="000C0FF9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factors affect human growth and development?</w:t>
            </w:r>
          </w:p>
          <w:p w14:paraId="0C142D57" w14:textId="2DC99EA3" w:rsidR="000C0FF9" w:rsidRPr="00BF2FB6" w:rsidRDefault="000C0FF9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are the effects of ageing?</w:t>
            </w:r>
          </w:p>
          <w:p w14:paraId="1C209C80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401E4888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5151C89E" w14:textId="5814FB9E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3805D0C3" w14:textId="28944B76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475CA76C" w14:textId="08FC225D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5A47F1" w14:textId="1B825939" w:rsidR="00467682" w:rsidRPr="00467682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2F358E">
              <w:rPr>
                <w:rFonts w:ascii="Tw Cen MT" w:hAnsi="Tw Cen MT" w:cstheme="minorHAnsi"/>
                <w:sz w:val="24"/>
                <w:szCs w:val="24"/>
              </w:rPr>
              <w:t>Follows on from L2, a more in depth look at Human Lifespan Development</w:t>
            </w:r>
          </w:p>
          <w:p w14:paraId="6B1C07AF" w14:textId="77777777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01DC48B" w14:textId="2D5FAA2E" w:rsidR="00467682" w:rsidRDefault="00467682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97AF692" w14:textId="7DB6C37A" w:rsidR="00BF2FB6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67762058" w14:textId="2B3A5457" w:rsidR="00467682" w:rsidRPr="00467682" w:rsidRDefault="002F358E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Human Lifespan Development underpins most units as it is a core unit, with crossovers in all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units</w:t>
            </w:r>
            <w:proofErr w:type="gramEnd"/>
          </w:p>
          <w:p w14:paraId="7C48DBBE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4EF2EC6E" w14:textId="12231019" w:rsidR="00BF2FB6" w:rsidRPr="00BF2FB6" w:rsidRDefault="00BF2FB6" w:rsidP="00BF2FB6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="00BF2FB6" w:rsidRPr="00BF2FB6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1509E6F1" w14:textId="6DB42175" w:rsidR="00BF2FB6" w:rsidRDefault="007E61D4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Physical growth across the life stages</w:t>
            </w:r>
          </w:p>
          <w:p w14:paraId="58B9DF30" w14:textId="1AE8D757" w:rsidR="007E61D4" w:rsidRDefault="007E61D4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Intellectual development across the life stages</w:t>
            </w:r>
          </w:p>
          <w:p w14:paraId="7199E531" w14:textId="70E76084" w:rsidR="007E61D4" w:rsidRDefault="007E61D4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Emotional development across the life stages</w:t>
            </w:r>
          </w:p>
          <w:p w14:paraId="776EAB73" w14:textId="7717D796" w:rsidR="007E61D4" w:rsidRDefault="007E61D4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Social development across the life stages</w:t>
            </w:r>
          </w:p>
          <w:p w14:paraId="68B681E9" w14:textId="3BC8E274" w:rsidR="007E61D4" w:rsidRDefault="007E61D4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Nature vs nurture</w:t>
            </w:r>
          </w:p>
          <w:p w14:paraId="24A45468" w14:textId="209FD238" w:rsidR="007E61D4" w:rsidRDefault="007E61D4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Genetic factors that affect development</w:t>
            </w:r>
          </w:p>
          <w:p w14:paraId="2E50603F" w14:textId="1E010AFD" w:rsidR="007E61D4" w:rsidRDefault="007E61D4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Environmental factors that affect development</w:t>
            </w:r>
          </w:p>
          <w:p w14:paraId="290F54D1" w14:textId="68CA4A07" w:rsidR="007E61D4" w:rsidRDefault="007E61D4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Social factors that affect development</w:t>
            </w:r>
          </w:p>
          <w:p w14:paraId="3386D9B1" w14:textId="7EA3895C" w:rsidR="007E61D4" w:rsidRDefault="007E61D4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Economic factors that affect development</w:t>
            </w:r>
          </w:p>
          <w:p w14:paraId="62D99823" w14:textId="1EE5F562" w:rsidR="007E61D4" w:rsidRDefault="007E61D4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Lifestyle choices that affect development</w:t>
            </w:r>
          </w:p>
          <w:p w14:paraId="770383C5" w14:textId="66B7F6D4" w:rsidR="007E61D4" w:rsidRPr="00467682" w:rsidRDefault="007E61D4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Major life events that affect development </w:t>
            </w:r>
          </w:p>
          <w:p w14:paraId="1E1CCD17" w14:textId="4D2DAF81" w:rsidR="00467682" w:rsidRPr="00BF2FB6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56D9C1A7" w14:textId="77777777" w:rsidR="00BF2FB6" w:rsidRDefault="007E61D4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The physical changes of ageing</w:t>
            </w:r>
          </w:p>
          <w:p w14:paraId="324F95B2" w14:textId="77777777" w:rsidR="007E61D4" w:rsidRDefault="007E61D4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The psychological changes in ageing</w:t>
            </w:r>
          </w:p>
          <w:p w14:paraId="0C1B4DB6" w14:textId="77777777" w:rsidR="007E61D4" w:rsidRDefault="007E61D4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The societal effects of an ageing population</w:t>
            </w:r>
          </w:p>
          <w:p w14:paraId="51F4B815" w14:textId="0BD52C90" w:rsidR="007E61D4" w:rsidRPr="00BF2FB6" w:rsidRDefault="007E61D4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</w:p>
        </w:tc>
      </w:tr>
      <w:tr w:rsidR="00BF2FB6" w:rsidRPr="00BF2FB6" w14:paraId="103CDDC4" w14:textId="77777777" w:rsidTr="006418DD">
        <w:trPr>
          <w:trHeight w:val="2216"/>
        </w:trPr>
        <w:tc>
          <w:tcPr>
            <w:tcW w:w="5240" w:type="dxa"/>
            <w:gridSpan w:val="2"/>
          </w:tcPr>
          <w:p w14:paraId="47CF2A97" w14:textId="62ACF6EA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208967DF" w14:textId="790AB474" w:rsidR="00BF2FB6" w:rsidRDefault="00CF5610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Independent research</w:t>
            </w:r>
          </w:p>
          <w:p w14:paraId="2AB9BCFB" w14:textId="38D592EF" w:rsidR="00CF5610" w:rsidRDefault="00DF6528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Exam techniques</w:t>
            </w:r>
          </w:p>
          <w:p w14:paraId="7472A154" w14:textId="38916C73" w:rsidR="00DF6528" w:rsidRPr="00BF2FB6" w:rsidRDefault="00DF6528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Current affairs</w:t>
            </w:r>
          </w:p>
          <w:p w14:paraId="63CB361A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1098E583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66609FC9" w14:textId="55E9B0EC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006418DD">
        <w:tc>
          <w:tcPr>
            <w:tcW w:w="5240" w:type="dxa"/>
            <w:gridSpan w:val="2"/>
          </w:tcPr>
          <w:p w14:paraId="00345E8E" w14:textId="35F24FE9" w:rsidR="00BF2FB6" w:rsidRPr="00BF2FB6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="00BF2FB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747B2803" w14:textId="443051E4" w:rsidR="00BF2FB6" w:rsidRPr="00467682" w:rsidRDefault="000C0FF9" w:rsidP="00467682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Mock exam </w:t>
            </w:r>
          </w:p>
          <w:p w14:paraId="7DEA85EC" w14:textId="77777777" w:rsidR="00467682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466C7C2A" w14:textId="7A53DA4C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56253C95" w14:textId="70CF6647" w:rsidR="00467682" w:rsidRPr="00467682" w:rsidRDefault="007E61D4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</w:t>
            </w:r>
            <w:r w:rsidR="000C0FF9">
              <w:rPr>
                <w:rFonts w:ascii="Tw Cen MT" w:hAnsi="Tw Cen MT" w:cstheme="minorHAnsi"/>
                <w:sz w:val="24"/>
                <w:szCs w:val="24"/>
              </w:rPr>
              <w:t>TEC</w:t>
            </w:r>
            <w:r>
              <w:rPr>
                <w:rFonts w:ascii="Tw Cen MT" w:hAnsi="Tw Cen MT" w:cstheme="minorHAnsi"/>
                <w:sz w:val="24"/>
                <w:szCs w:val="24"/>
              </w:rPr>
              <w:t xml:space="preserve"> External examination</w:t>
            </w:r>
          </w:p>
          <w:p w14:paraId="3C064D81" w14:textId="7C3C696F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0086E7" w14:textId="201702E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5DC05E1" w14:textId="28235285" w:rsidR="00467682" w:rsidRDefault="002F358E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Week 1-</w:t>
            </w:r>
            <w:r w:rsidR="00DF6528">
              <w:rPr>
                <w:rFonts w:ascii="Tw Cen MT" w:hAnsi="Tw Cen MT" w:cstheme="minorHAnsi"/>
                <w:sz w:val="24"/>
                <w:szCs w:val="24"/>
              </w:rPr>
              <w:t xml:space="preserve"> Physical development</w:t>
            </w:r>
          </w:p>
          <w:p w14:paraId="3D85DB02" w14:textId="7D9E0979" w:rsidR="002F358E" w:rsidRDefault="002F358E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Week 2 –</w:t>
            </w:r>
            <w:r w:rsidR="00DF6528">
              <w:rPr>
                <w:rFonts w:ascii="Tw Cen MT" w:hAnsi="Tw Cen MT" w:cstheme="minorHAnsi"/>
                <w:sz w:val="24"/>
                <w:szCs w:val="24"/>
              </w:rPr>
              <w:t xml:space="preserve"> Intellectual development</w:t>
            </w:r>
          </w:p>
          <w:p w14:paraId="14D93AE6" w14:textId="74635900" w:rsidR="002F358E" w:rsidRDefault="002F358E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Week 3 –</w:t>
            </w:r>
            <w:r w:rsidR="00DF6528">
              <w:rPr>
                <w:rFonts w:ascii="Tw Cen MT" w:hAnsi="Tw Cen MT" w:cstheme="minorHAnsi"/>
                <w:sz w:val="24"/>
                <w:szCs w:val="24"/>
              </w:rPr>
              <w:t xml:space="preserve"> Emotional development</w:t>
            </w:r>
          </w:p>
          <w:p w14:paraId="071BDA62" w14:textId="275EEDCB" w:rsidR="002F358E" w:rsidRDefault="002F358E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Week 4 –</w:t>
            </w:r>
            <w:r w:rsidR="00DF6528">
              <w:rPr>
                <w:rFonts w:ascii="Tw Cen MT" w:hAnsi="Tw Cen MT" w:cstheme="minorHAnsi"/>
                <w:sz w:val="24"/>
                <w:szCs w:val="24"/>
              </w:rPr>
              <w:t xml:space="preserve"> Social Development</w:t>
            </w:r>
          </w:p>
          <w:p w14:paraId="4658118D" w14:textId="4EA33C48" w:rsidR="002F358E" w:rsidRDefault="002F358E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Week 5 – </w:t>
            </w:r>
            <w:r w:rsidR="00DF6528">
              <w:rPr>
                <w:rFonts w:ascii="Tw Cen MT" w:hAnsi="Tw Cen MT" w:cstheme="minorHAnsi"/>
                <w:sz w:val="24"/>
                <w:szCs w:val="24"/>
              </w:rPr>
              <w:t>Nature vs nurture</w:t>
            </w:r>
          </w:p>
          <w:p w14:paraId="58D810A0" w14:textId="2F333B40" w:rsidR="002F358E" w:rsidRPr="00467682" w:rsidRDefault="002F358E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Week 6 </w:t>
            </w:r>
            <w:r w:rsidR="00DF6528">
              <w:rPr>
                <w:rFonts w:ascii="Tw Cen MT" w:hAnsi="Tw Cen MT" w:cstheme="minorHAnsi"/>
                <w:sz w:val="24"/>
                <w:szCs w:val="24"/>
              </w:rPr>
              <w:t>– Genetic factors that affect development</w:t>
            </w:r>
          </w:p>
        </w:tc>
        <w:tc>
          <w:tcPr>
            <w:tcW w:w="2694" w:type="dxa"/>
            <w:vMerge w:val="restart"/>
          </w:tcPr>
          <w:p w14:paraId="66CA41AF" w14:textId="77777777" w:rsidR="00BF2FB6" w:rsidRDefault="00467682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</w:r>
            <w:r w:rsidR="00CF5610">
              <w:rPr>
                <w:rFonts w:ascii="Tw Cen MT" w:hAnsi="Tw Cen MT" w:cstheme="minorHAnsi"/>
                <w:sz w:val="24"/>
                <w:szCs w:val="24"/>
              </w:rPr>
              <w:t>Growth</w:t>
            </w:r>
          </w:p>
          <w:p w14:paraId="7658B8D4" w14:textId="77777777" w:rsidR="00CF5610" w:rsidRDefault="00CF5610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Development</w:t>
            </w:r>
          </w:p>
          <w:p w14:paraId="58237586" w14:textId="538D7D5B" w:rsidR="00CF5610" w:rsidRDefault="00CF5610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Development norms</w:t>
            </w:r>
          </w:p>
          <w:p w14:paraId="1E16932D" w14:textId="77777777" w:rsidR="00CF5610" w:rsidRDefault="00CF5610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Hormones</w:t>
            </w:r>
          </w:p>
          <w:p w14:paraId="03BC74A5" w14:textId="77777777" w:rsidR="00CF5610" w:rsidRDefault="00CF5610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Menopause</w:t>
            </w:r>
          </w:p>
          <w:p w14:paraId="5902550D" w14:textId="422F61FB" w:rsidR="00CF5610" w:rsidRDefault="00CF5610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Diathesis</w:t>
            </w:r>
          </w:p>
          <w:p w14:paraId="3B490969" w14:textId="2ECEAFAE" w:rsidR="00CF5610" w:rsidRDefault="00CF5610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Cognitive impairment</w:t>
            </w:r>
          </w:p>
          <w:p w14:paraId="4A36635A" w14:textId="730D3BC3" w:rsidR="00CF5610" w:rsidRDefault="00CF5610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lastRenderedPageBreak/>
              <w:t>Genetic predisposition</w:t>
            </w:r>
          </w:p>
          <w:p w14:paraId="5DBA9190" w14:textId="6F3DC9CE" w:rsidR="00CF5610" w:rsidRDefault="00CF5610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Susceptibility</w:t>
            </w:r>
          </w:p>
          <w:p w14:paraId="3073C924" w14:textId="40034EB3" w:rsidR="00CF5610" w:rsidRDefault="00CF5610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Disengagement</w:t>
            </w:r>
          </w:p>
          <w:p w14:paraId="71EDD59F" w14:textId="7B099FEC" w:rsidR="00CF5610" w:rsidRPr="00467682" w:rsidRDefault="00CF5610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62CFE2BA" w14:textId="77777777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2C1D86E" w14:textId="77777777" w:rsidR="00467682" w:rsidRDefault="00CF5610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Egocentric</w:t>
            </w:r>
          </w:p>
          <w:p w14:paraId="7641C4A4" w14:textId="77777777" w:rsidR="00CF5610" w:rsidRDefault="00CF5610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Abstract logical thinking</w:t>
            </w:r>
          </w:p>
          <w:p w14:paraId="1A0C9359" w14:textId="77777777" w:rsidR="00CF5610" w:rsidRDefault="00CF5610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Equilibrium</w:t>
            </w:r>
          </w:p>
          <w:p w14:paraId="0CBE7325" w14:textId="740325B4" w:rsidR="00CF5610" w:rsidRDefault="00CF5610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Disequilibrium</w:t>
            </w:r>
          </w:p>
          <w:p w14:paraId="29EAB983" w14:textId="77777777" w:rsidR="00CF5610" w:rsidRDefault="00CF5610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Self-concept</w:t>
            </w:r>
          </w:p>
          <w:p w14:paraId="5D120867" w14:textId="77777777" w:rsidR="00CF5610" w:rsidRDefault="00CF5610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Nature</w:t>
            </w:r>
          </w:p>
          <w:p w14:paraId="2AADA797" w14:textId="77777777" w:rsidR="00CF5610" w:rsidRDefault="00CF5610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Nurture</w:t>
            </w:r>
          </w:p>
          <w:p w14:paraId="3F8010C0" w14:textId="77777777" w:rsidR="00CF5610" w:rsidRDefault="00CF5610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lastRenderedPageBreak/>
              <w:t>Maturation</w:t>
            </w:r>
          </w:p>
          <w:p w14:paraId="4606C933" w14:textId="77777777" w:rsidR="00CF5610" w:rsidRDefault="00CF5610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Positive reinforcement</w:t>
            </w:r>
          </w:p>
          <w:p w14:paraId="74029DE4" w14:textId="006C8D4A" w:rsidR="00CF5610" w:rsidRPr="00467682" w:rsidRDefault="00CF5610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Negative reinforcement</w:t>
            </w:r>
          </w:p>
        </w:tc>
      </w:tr>
      <w:tr w:rsidR="00BF2FB6" w:rsidRPr="00BF2FB6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3A7F8A1E" w14:textId="7A1D326F" w:rsidR="00BF2FB6" w:rsidRPr="00467682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  <w:r w:rsidR="00206B05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0E7A8E22" w14:textId="203C2AAD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3F3DECAA" w14:textId="4A9F3A88" w:rsidR="00467682" w:rsidRPr="007E61D4" w:rsidRDefault="007E61D4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7E61D4">
              <w:rPr>
                <w:rFonts w:ascii="Tw Cen MT" w:hAnsi="Tw Cen MT" w:cstheme="minorHAnsi"/>
                <w:sz w:val="24"/>
                <w:szCs w:val="24"/>
              </w:rPr>
              <w:t>Practical experience with real care babies</w:t>
            </w:r>
          </w:p>
          <w:p w14:paraId="1A649BF5" w14:textId="77777777" w:rsidR="00467682" w:rsidRPr="00BF2FB6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2F623BE" w14:textId="0EAB586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A2EE4E" w14:textId="77777777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</w:p>
          <w:p w14:paraId="2B8857E4" w14:textId="3A2A08A6" w:rsidR="007E61D4" w:rsidRDefault="007E61D4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Health and wellbeing</w:t>
            </w:r>
            <w:r w:rsidR="006F2998">
              <w:rPr>
                <w:rFonts w:ascii="Tw Cen MT" w:hAnsi="Tw Cen MT" w:cstheme="minorHAnsi"/>
                <w:sz w:val="24"/>
                <w:szCs w:val="24"/>
              </w:rPr>
              <w:t xml:space="preserve"> – lifestyle factors</w:t>
            </w:r>
          </w:p>
          <w:p w14:paraId="45AA7D77" w14:textId="55EDC6EB" w:rsidR="007E61D4" w:rsidRDefault="007E61D4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Cultural diversity</w:t>
            </w:r>
            <w:r w:rsidR="006F2998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0B5117">
              <w:rPr>
                <w:rFonts w:ascii="Tw Cen MT" w:hAnsi="Tw Cen MT" w:cstheme="minorHAnsi"/>
                <w:sz w:val="24"/>
                <w:szCs w:val="24"/>
              </w:rPr>
              <w:t>–</w:t>
            </w:r>
            <w:r w:rsidR="006F2998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0B5117">
              <w:rPr>
                <w:rFonts w:ascii="Tw Cen MT" w:hAnsi="Tw Cen MT" w:cstheme="minorHAnsi"/>
                <w:sz w:val="24"/>
                <w:szCs w:val="24"/>
              </w:rPr>
              <w:t xml:space="preserve">The ageing population </w:t>
            </w:r>
          </w:p>
          <w:p w14:paraId="57C5E6DF" w14:textId="4F5C5C6A" w:rsidR="007E61D4" w:rsidRPr="00467682" w:rsidRDefault="007E61D4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Social justice</w:t>
            </w:r>
            <w:r w:rsidR="000B5117">
              <w:rPr>
                <w:rFonts w:ascii="Tw Cen MT" w:hAnsi="Tw Cen MT" w:cstheme="minorHAnsi"/>
                <w:sz w:val="24"/>
                <w:szCs w:val="24"/>
              </w:rPr>
              <w:t xml:space="preserve"> – Life events that affect our health and wellbeing</w:t>
            </w:r>
          </w:p>
        </w:tc>
        <w:tc>
          <w:tcPr>
            <w:tcW w:w="2694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467682" w:rsidRPr="00240170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4A496FCE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CC7F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55386365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0" w:name="_Hlk73613621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73A79D88" w14:textId="554C074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0A3D9664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6A9DA85" w14:textId="1E24F0FB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4CE" w14:textId="0945EB5A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DD40386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FE66AB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246396E7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03E4FFF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6A950C21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49983313" w14:textId="033D87F2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FD534" w14:textId="27C2E352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A977F0D" w14:textId="77FD93DC" w:rsidR="006418DD" w:rsidRPr="006418DD" w:rsidRDefault="006418DD" w:rsidP="0046768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1EC9AAD" w14:textId="6CF67DDE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032BDF" w14:textId="1CB047A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7B6C6C8" w14:textId="5145F2B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9F4A60D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BD70B1" w14:textId="1F6B9149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="00467682" w:rsidRPr="00CC7F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3B60ED5F" w14:textId="33DC623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7EF64ADB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07F2397" w14:textId="77BF3F8F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C8DD8" w14:textId="4572D8A6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58EA5CDA" w14:textId="4A3FE1DE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1F90FAC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ADB0709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FA9BE08" w14:textId="72FF3730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3F51E2E" w14:textId="2D939A5C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295987C" w14:textId="1007977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E49FEC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EC29F9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ED5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0DA4DAE1" w14:textId="603174C1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86DAD0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3CA36D3B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467682" w:rsidRPr="00CC7F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14:paraId="66B3A7F8" w14:textId="6A0F4205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153FC005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4A7A" w14:textId="2AA83042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B851AA2" w14:textId="34B96AE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C5BC3C5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7722D6A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24514F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4269A7" w14:textId="47BFF6A1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A654C44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DBF34E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C5F5F24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F60A2F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47CDCF2" w14:textId="64A9E7FF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6418DD" w:rsidRPr="00CC7F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14:paraId="0CA44935" w14:textId="0C267C0D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15993B44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2835E58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5D2F9" w14:textId="10BA7096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495B836E" w14:textId="5B51CCF8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6CDFF2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7C286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8C73A7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1AC2D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B29E1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6685B63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644A7EC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0E1A75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DAE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122E5D41" w14:textId="1ABDDC72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14:paraId="5BF5635B" w14:textId="12DD3FC6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6FF17C5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E3CE19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AA62" w14:textId="2EFF571C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3073795" w14:textId="2E246323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6EC41FE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0AC98A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868D705" w14:textId="27701290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184E80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0DB5E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E09408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3FC74EC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620993D0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5A54FCC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1E2B120" w14:textId="1B71F3FF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4CDBD22C" w14:textId="6D16A9C7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1ACB5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7648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2EC05" w14:textId="4BE5C644" w:rsid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39045C11" w14:textId="477CC6BE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70DED0D" w14:textId="4C4BE051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E9600A" w14:textId="3516269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D3493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8799F7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E6A98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803C84A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4278397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681DC72" w14:textId="4A04B0FB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EF2ED2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A34B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A2265F6" w14:textId="4506C0E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7"/>
  </w:num>
  <w:num w:numId="13">
    <w:abstractNumId w:val="21"/>
  </w:num>
  <w:num w:numId="14">
    <w:abstractNumId w:val="9"/>
  </w:num>
  <w:num w:numId="15">
    <w:abstractNumId w:val="18"/>
  </w:num>
  <w:num w:numId="16">
    <w:abstractNumId w:val="11"/>
  </w:num>
  <w:num w:numId="17">
    <w:abstractNumId w:val="0"/>
  </w:num>
  <w:num w:numId="18">
    <w:abstractNumId w:val="12"/>
  </w:num>
  <w:num w:numId="19">
    <w:abstractNumId w:val="2"/>
  </w:num>
  <w:num w:numId="20">
    <w:abstractNumId w:val="8"/>
  </w:num>
  <w:num w:numId="21">
    <w:abstractNumId w:val="20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644F8"/>
    <w:rsid w:val="00092283"/>
    <w:rsid w:val="000A04D0"/>
    <w:rsid w:val="000A5E1B"/>
    <w:rsid w:val="000B5117"/>
    <w:rsid w:val="000B724A"/>
    <w:rsid w:val="000C0B8B"/>
    <w:rsid w:val="000C0FF9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F6168"/>
    <w:rsid w:val="00206B05"/>
    <w:rsid w:val="0020734F"/>
    <w:rsid w:val="002255D7"/>
    <w:rsid w:val="002674FB"/>
    <w:rsid w:val="002772BA"/>
    <w:rsid w:val="002A1025"/>
    <w:rsid w:val="002B2B34"/>
    <w:rsid w:val="002F358E"/>
    <w:rsid w:val="002F5E68"/>
    <w:rsid w:val="00351C78"/>
    <w:rsid w:val="003A3B9F"/>
    <w:rsid w:val="003B3732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7057B"/>
    <w:rsid w:val="005F1EEF"/>
    <w:rsid w:val="006418DD"/>
    <w:rsid w:val="00646439"/>
    <w:rsid w:val="006B6095"/>
    <w:rsid w:val="006F2998"/>
    <w:rsid w:val="0070519D"/>
    <w:rsid w:val="00712A5C"/>
    <w:rsid w:val="007406FD"/>
    <w:rsid w:val="0074365A"/>
    <w:rsid w:val="00750979"/>
    <w:rsid w:val="007E61D4"/>
    <w:rsid w:val="007F56F0"/>
    <w:rsid w:val="00826996"/>
    <w:rsid w:val="00892CDD"/>
    <w:rsid w:val="008D2D3E"/>
    <w:rsid w:val="008F5DA3"/>
    <w:rsid w:val="009A026F"/>
    <w:rsid w:val="00A06AF5"/>
    <w:rsid w:val="00A17A00"/>
    <w:rsid w:val="00A17D4E"/>
    <w:rsid w:val="00A35C10"/>
    <w:rsid w:val="00A50BEE"/>
    <w:rsid w:val="00A57527"/>
    <w:rsid w:val="00A6520B"/>
    <w:rsid w:val="00A94B5B"/>
    <w:rsid w:val="00AB240A"/>
    <w:rsid w:val="00AC4AC6"/>
    <w:rsid w:val="00AE1F62"/>
    <w:rsid w:val="00AF7543"/>
    <w:rsid w:val="00B23D8C"/>
    <w:rsid w:val="00B3119C"/>
    <w:rsid w:val="00B356CC"/>
    <w:rsid w:val="00B64FCF"/>
    <w:rsid w:val="00B82F43"/>
    <w:rsid w:val="00BC4FE2"/>
    <w:rsid w:val="00BD77B0"/>
    <w:rsid w:val="00BE1005"/>
    <w:rsid w:val="00BE3693"/>
    <w:rsid w:val="00BF2FB6"/>
    <w:rsid w:val="00C03C38"/>
    <w:rsid w:val="00C37957"/>
    <w:rsid w:val="00C66849"/>
    <w:rsid w:val="00C96551"/>
    <w:rsid w:val="00CA4FC9"/>
    <w:rsid w:val="00CF5610"/>
    <w:rsid w:val="00D11A60"/>
    <w:rsid w:val="00D558A0"/>
    <w:rsid w:val="00D60220"/>
    <w:rsid w:val="00D7620F"/>
    <w:rsid w:val="00DC4A86"/>
    <w:rsid w:val="00DF4B36"/>
    <w:rsid w:val="00DF6528"/>
    <w:rsid w:val="00E1416D"/>
    <w:rsid w:val="00E25346"/>
    <w:rsid w:val="00E6587D"/>
    <w:rsid w:val="00E71328"/>
    <w:rsid w:val="00EA1ED5"/>
    <w:rsid w:val="00ED3E69"/>
    <w:rsid w:val="00EE374A"/>
    <w:rsid w:val="00EE6B79"/>
    <w:rsid w:val="00EF3CFB"/>
    <w:rsid w:val="00F2768F"/>
    <w:rsid w:val="00F33ED3"/>
    <w:rsid w:val="00F42934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2F5909-13E9-4D6A-B02F-E7434AD07F37}"/>
</file>

<file path=customXml/itemProps3.xml><?xml version="1.0" encoding="utf-8"?>
<ds:datastoreItem xmlns:ds="http://schemas.openxmlformats.org/officeDocument/2006/customXml" ds:itemID="{A23B264B-FF99-450B-8C09-8FC6581092FE}"/>
</file>

<file path=customXml/itemProps4.xml><?xml version="1.0" encoding="utf-8"?>
<ds:datastoreItem xmlns:ds="http://schemas.openxmlformats.org/officeDocument/2006/customXml" ds:itemID="{6FCD6AEA-E5CC-478B-AEEF-7E79D8992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G Dance</cp:lastModifiedBy>
  <cp:revision>6</cp:revision>
  <dcterms:created xsi:type="dcterms:W3CDTF">2021-06-30T06:11:00Z</dcterms:created>
  <dcterms:modified xsi:type="dcterms:W3CDTF">2021-07-15T08:15:00Z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